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4F1" w:rsidRPr="00D574F1" w:rsidRDefault="00D574F1" w:rsidP="00D574F1">
      <w:pPr>
        <w:autoSpaceDE w:val="0"/>
        <w:autoSpaceDN w:val="0"/>
        <w:bidi w:val="0"/>
        <w:adjustRightInd w:val="0"/>
        <w:spacing w:after="0" w:line="240" w:lineRule="auto"/>
        <w:jc w:val="center"/>
        <w:rPr>
          <w:rFonts w:ascii="Times New Roman" w:eastAsia="Times New Roman" w:hAnsi="Times New Roman" w:cs="Times New Roman"/>
          <w:b/>
          <w:bCs/>
          <w:caps/>
          <w:color w:val="000000"/>
          <w:sz w:val="24"/>
          <w:szCs w:val="24"/>
          <w:lang w:val="fr-FR"/>
        </w:rPr>
      </w:pPr>
      <w:r w:rsidRPr="00D574F1">
        <w:rPr>
          <w:rFonts w:ascii="Times New Roman" w:eastAsia="Times New Roman" w:hAnsi="Times New Roman" w:cs="Times New Roman"/>
          <w:b/>
          <w:bCs/>
          <w:caps/>
          <w:color w:val="000000"/>
          <w:sz w:val="24"/>
          <w:szCs w:val="24"/>
          <w:lang w:val="fr-FR"/>
        </w:rPr>
        <w:t>INTRODUCTION GENERALE</w:t>
      </w:r>
    </w:p>
    <w:p w:rsidR="00D574F1" w:rsidRPr="00D574F1" w:rsidRDefault="00D574F1" w:rsidP="00D574F1">
      <w:pPr>
        <w:autoSpaceDE w:val="0"/>
        <w:autoSpaceDN w:val="0"/>
        <w:bidi w:val="0"/>
        <w:adjustRightInd w:val="0"/>
        <w:spacing w:after="0" w:line="240" w:lineRule="auto"/>
        <w:jc w:val="center"/>
        <w:rPr>
          <w:rFonts w:ascii="Times New Roman" w:eastAsia="Times New Roman" w:hAnsi="Times New Roman" w:cs="Times New Roman"/>
          <w:b/>
          <w:bCs/>
          <w:sz w:val="32"/>
          <w:szCs w:val="32"/>
          <w:lang w:val="fr-FR"/>
        </w:rPr>
      </w:pPr>
    </w:p>
    <w:p w:rsidR="00C61567" w:rsidRPr="00D574F1" w:rsidRDefault="00746619" w:rsidP="00C61567">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C61567" w:rsidRPr="00D574F1">
        <w:rPr>
          <w:rFonts w:ascii="Times New Roman" w:eastAsia="Times New Roman" w:hAnsi="Times New Roman" w:cs="Times New Roman"/>
          <w:sz w:val="24"/>
          <w:szCs w:val="24"/>
          <w:lang w:val="fr-FR"/>
        </w:rPr>
        <w:t xml:space="preserve"> Le domaine des télécommunications est actuellement en pleine expansion. La possibilité de pouvoir joindre, en tout temps qui l'on veut et n'importe où sur la planète, devient de plus en plus une nécessité. Ce développement a amené naturellement un essor considérable des communications numériques qui tendent aujourd'hui à supplanter les transmissions analogiques</w:t>
      </w:r>
      <w:r w:rsidR="002A0122" w:rsidRPr="00D574F1">
        <w:rPr>
          <w:rFonts w:ascii="Times New Roman" w:eastAsia="Times New Roman" w:hAnsi="Times New Roman" w:cs="Times New Roman"/>
          <w:sz w:val="24"/>
          <w:szCs w:val="24"/>
          <w:lang w:val="fr-FR"/>
        </w:rPr>
        <w:t>.</w:t>
      </w:r>
      <w:r w:rsidR="002A0122">
        <w:rPr>
          <w:rFonts w:ascii="Times New Roman" w:eastAsia="Times New Roman" w:hAnsi="Times New Roman" w:cs="Times New Roman"/>
          <w:sz w:val="24"/>
          <w:szCs w:val="24"/>
          <w:lang w:val="fr-FR"/>
        </w:rPr>
        <w:t xml:space="preserve"> [</w:t>
      </w:r>
      <w:r w:rsidR="0039634C">
        <w:rPr>
          <w:rFonts w:ascii="Times New Roman" w:eastAsia="Times New Roman" w:hAnsi="Times New Roman" w:cs="Times New Roman"/>
          <w:sz w:val="24"/>
          <w:szCs w:val="24"/>
          <w:lang w:val="fr-FR"/>
        </w:rPr>
        <w:t>1]</w:t>
      </w:r>
    </w:p>
    <w:p w:rsidR="00C61567" w:rsidRDefault="00746619" w:rsidP="00C61567">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C61567" w:rsidRPr="00D574F1">
        <w:rPr>
          <w:rFonts w:ascii="Times New Roman" w:eastAsia="Times New Roman" w:hAnsi="Times New Roman" w:cs="Times New Roman"/>
          <w:sz w:val="24"/>
          <w:szCs w:val="24"/>
          <w:lang w:val="fr-FR"/>
        </w:rPr>
        <w:t xml:space="preserve"> Les utilisateurs de systèmes de communication exigent à la fois de bonnes  performances, un coût minimal (électronique simple), la simplicité des réglages (automatiques) </w:t>
      </w:r>
      <w:r>
        <w:rPr>
          <w:rFonts w:ascii="Times New Roman" w:eastAsia="Times New Roman" w:hAnsi="Times New Roman" w:cs="Times New Roman"/>
          <w:sz w:val="24"/>
          <w:szCs w:val="24"/>
          <w:lang w:val="fr-FR"/>
        </w:rPr>
        <w:t xml:space="preserve">et l'universalité d'utilisation </w:t>
      </w:r>
      <w:r w:rsidR="00C61567" w:rsidRPr="00D574F1">
        <w:rPr>
          <w:rFonts w:ascii="Times New Roman" w:eastAsia="Times New Roman" w:hAnsi="Times New Roman" w:cs="Times New Roman"/>
          <w:sz w:val="24"/>
          <w:szCs w:val="24"/>
          <w:lang w:val="fr-FR"/>
        </w:rPr>
        <w:t>(adaptation à tous les environnements).Toutes ces qualités requièrent des méthodes de traitement de l'information de plus en plus élaborées. Depuis l'avènement des systèmes de communications numériques, leur utilisation ne cesse de croître et la demande pour des communications de plus en plus fiables et avec des débits de plus en plus grands est devenue importante.</w:t>
      </w:r>
    </w:p>
    <w:p w:rsidR="00C61567" w:rsidRPr="00D574F1" w:rsidRDefault="00C61567" w:rsidP="00C61567">
      <w:pPr>
        <w:bidi w:val="0"/>
        <w:spacing w:before="360" w:after="240" w:line="360" w:lineRule="auto"/>
        <w:jc w:val="both"/>
        <w:rPr>
          <w:rFonts w:ascii="Times New Roman" w:eastAsia="Times New Roman" w:hAnsi="Times New Roman" w:cs="Times New Roman"/>
          <w:sz w:val="24"/>
          <w:szCs w:val="24"/>
          <w:lang w:val="fr-FR"/>
        </w:rPr>
      </w:pPr>
      <w:r w:rsidRPr="000211F7">
        <w:rPr>
          <w:rFonts w:ascii="Times New Roman" w:eastAsia="Times New Roman" w:hAnsi="Times New Roman" w:cs="Times New Roman"/>
          <w:b/>
          <w:bCs/>
          <w:caps/>
          <w:sz w:val="28"/>
          <w:szCs w:val="28"/>
          <w:lang w:val="fr-FR" w:eastAsia="fr-FR"/>
        </w:rPr>
        <w:t>2</w:t>
      </w:r>
      <w:r>
        <w:rPr>
          <w:rFonts w:ascii="Times New Roman" w:eastAsia="Times New Roman" w:hAnsi="Times New Roman" w:cs="Times New Roman"/>
          <w:b/>
          <w:bCs/>
          <w:caps/>
          <w:sz w:val="28"/>
          <w:szCs w:val="28"/>
          <w:lang w:val="fr-FR" w:eastAsia="fr-FR"/>
        </w:rPr>
        <w:t>.</w:t>
      </w:r>
      <w:r w:rsidRPr="000211F7">
        <w:rPr>
          <w:rFonts w:ascii="Times New Roman" w:eastAsia="Times New Roman" w:hAnsi="Times New Roman" w:cs="Times New Roman"/>
          <w:b/>
          <w:bCs/>
          <w:caps/>
          <w:sz w:val="28"/>
          <w:szCs w:val="28"/>
          <w:lang w:val="fr-FR" w:eastAsia="fr-FR"/>
        </w:rPr>
        <w:t xml:space="preserve"> Problématique</w:t>
      </w:r>
    </w:p>
    <w:p w:rsidR="00C61567" w:rsidRDefault="00362A93" w:rsidP="00C61567">
      <w:pPr>
        <w:tabs>
          <w:tab w:val="right" w:pos="284"/>
        </w:tabs>
        <w:autoSpaceDE w:val="0"/>
        <w:autoSpaceDN w:val="0"/>
        <w:bidi w:val="0"/>
        <w:adjustRightInd w:val="0"/>
        <w:spacing w:after="0" w:line="36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rPr>
        <w:t xml:space="preserve">  </w:t>
      </w:r>
      <w:r w:rsidR="00C61567">
        <w:rPr>
          <w:rFonts w:ascii="Times New Roman" w:eastAsia="Times New Roman" w:hAnsi="Times New Roman" w:cs="Times New Roman"/>
          <w:sz w:val="24"/>
          <w:szCs w:val="24"/>
          <w:lang w:val="fr-FR"/>
        </w:rPr>
        <w:t>E</w:t>
      </w:r>
      <w:r w:rsidR="00C61567" w:rsidRPr="00D574F1">
        <w:rPr>
          <w:rFonts w:ascii="Times New Roman" w:eastAsia="Times New Roman" w:hAnsi="Times New Roman" w:cs="Times New Roman"/>
          <w:sz w:val="24"/>
          <w:szCs w:val="24"/>
          <w:lang w:val="fr-FR"/>
        </w:rPr>
        <w:t>n parcourant un trajet entre l'émetteur et le récepteur dans l’interface air, le signal transmis est sujet à de nombreux phénomènes dont la plupart ont souvent un</w:t>
      </w:r>
      <w:r w:rsidR="00E25AA0">
        <w:rPr>
          <w:rFonts w:ascii="Times New Roman" w:eastAsia="Times New Roman" w:hAnsi="Times New Roman" w:cs="Times New Roman"/>
          <w:sz w:val="24"/>
          <w:szCs w:val="24"/>
          <w:lang w:val="fr-FR"/>
        </w:rPr>
        <w:t xml:space="preserve"> </w:t>
      </w:r>
      <w:r w:rsidR="00C61567" w:rsidRPr="00D574F1">
        <w:rPr>
          <w:rFonts w:ascii="Times New Roman" w:eastAsia="Times New Roman" w:hAnsi="Times New Roman" w:cs="Times New Roman"/>
          <w:sz w:val="24"/>
          <w:szCs w:val="24"/>
          <w:lang w:val="fr-FR"/>
        </w:rPr>
        <w:t xml:space="preserve">effet dégradant sur la qualité du signal. Cette dégradation se traduit en pratique par des erreurs dans les messages reçus qui entraînent des pertes d'informations pour l'usager ou le système. Les sources principales de dégradation dans les systèmes de communication </w:t>
      </w:r>
      <w:r w:rsidR="00C61567" w:rsidRPr="009A72BA">
        <w:rPr>
          <w:rFonts w:ascii="Times New Roman" w:eastAsia="Times New Roman" w:hAnsi="Times New Roman" w:cs="Times New Roman"/>
          <w:sz w:val="24"/>
          <w:szCs w:val="24"/>
          <w:lang w:val="fr-FR" w:eastAsia="fr-FR"/>
        </w:rPr>
        <w:t xml:space="preserve">est la propagation multi trajet liée à la nature des canaux de communication eux même. </w:t>
      </w:r>
    </w:p>
    <w:p w:rsidR="00C61567" w:rsidRDefault="00362A93" w:rsidP="00C61567">
      <w:pPr>
        <w:autoSpaceDE w:val="0"/>
        <w:autoSpaceDN w:val="0"/>
        <w:bidi w:val="0"/>
        <w:adjustRightInd w:val="0"/>
        <w:spacing w:after="0" w:line="36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sz w:val="24"/>
          <w:szCs w:val="24"/>
          <w:lang w:val="fr-FR" w:eastAsia="fr-FR"/>
        </w:rPr>
        <w:t xml:space="preserve">  </w:t>
      </w:r>
      <w:r w:rsidR="00C61567" w:rsidRPr="009A72BA">
        <w:rPr>
          <w:rFonts w:ascii="Times New Roman" w:eastAsia="Times New Roman" w:hAnsi="Times New Roman" w:cs="Times New Roman"/>
          <w:sz w:val="24"/>
          <w:szCs w:val="24"/>
          <w:lang w:val="fr-FR" w:eastAsia="fr-FR"/>
        </w:rPr>
        <w:t>En effet quand le signal entre dans le canal hertzien il subit des perturbations telles que le bruit, les obstacles qui le réfléchissent en plusieurs endroits.</w:t>
      </w:r>
      <w:r w:rsidR="00E25AA0">
        <w:rPr>
          <w:rFonts w:ascii="Times New Roman" w:eastAsia="Times New Roman" w:hAnsi="Times New Roman" w:cs="Times New Roman"/>
          <w:sz w:val="24"/>
          <w:szCs w:val="24"/>
          <w:lang w:val="fr-FR" w:eastAsia="fr-FR"/>
        </w:rPr>
        <w:t xml:space="preserve"> </w:t>
      </w:r>
      <w:r w:rsidR="00C61567" w:rsidRPr="009A72BA">
        <w:rPr>
          <w:rFonts w:ascii="Times New Roman" w:eastAsia="Times New Roman" w:hAnsi="Times New Roman" w:cs="Times New Roman"/>
          <w:sz w:val="24"/>
          <w:szCs w:val="24"/>
          <w:lang w:val="fr-FR" w:eastAsia="fr-FR"/>
        </w:rPr>
        <w:t xml:space="preserve">Des échos apparaissent et créent des perturbations dont l’influence augmente avec le débit de transmission. L'effet de cette distorsion  fait que le symbole transmis persiste au-delà de l'intervalle de temps alloué pour sa transmission, causant ainsi le chevauchement des symboles suivants. Ce phénomène est appelé interférence inter symbole ISI (Inter </w:t>
      </w:r>
      <w:proofErr w:type="spellStart"/>
      <w:r w:rsidR="00C61567" w:rsidRPr="009A72BA">
        <w:rPr>
          <w:rFonts w:ascii="Times New Roman" w:eastAsia="Times New Roman" w:hAnsi="Times New Roman" w:cs="Times New Roman"/>
          <w:sz w:val="24"/>
          <w:szCs w:val="24"/>
          <w:lang w:val="fr-FR" w:eastAsia="fr-FR"/>
        </w:rPr>
        <w:t>Symbol</w:t>
      </w:r>
      <w:proofErr w:type="spellEnd"/>
      <w:r w:rsidR="00C61567" w:rsidRPr="009A72BA">
        <w:rPr>
          <w:rFonts w:ascii="Times New Roman" w:eastAsia="Times New Roman" w:hAnsi="Times New Roman" w:cs="Times New Roman"/>
          <w:sz w:val="24"/>
          <w:szCs w:val="24"/>
          <w:lang w:val="fr-FR" w:eastAsia="fr-FR"/>
        </w:rPr>
        <w:t xml:space="preserve"> Interférence) que, si non compensée cause des hauts taux d'erreur. </w:t>
      </w:r>
    </w:p>
    <w:p w:rsidR="00C61567" w:rsidRPr="00BD5E04" w:rsidRDefault="00C61567" w:rsidP="00C13A67">
      <w:pPr>
        <w:autoSpaceDE w:val="0"/>
        <w:autoSpaceDN w:val="0"/>
        <w:bidi w:val="0"/>
        <w:adjustRightInd w:val="0"/>
        <w:spacing w:after="0" w:line="360" w:lineRule="auto"/>
        <w:jc w:val="both"/>
        <w:rPr>
          <w:rFonts w:ascii="Times New Roman" w:eastAsia="Times New Roman" w:hAnsi="Times New Roman" w:cs="Times New Roman"/>
          <w:sz w:val="24"/>
          <w:szCs w:val="24"/>
          <w:lang w:val="fr-FR" w:eastAsia="fr-FR"/>
        </w:rPr>
      </w:pPr>
      <w:r w:rsidRPr="009A72BA">
        <w:rPr>
          <w:rFonts w:ascii="Times New Roman" w:eastAsia="Times New Roman" w:hAnsi="Times New Roman" w:cs="Times New Roman"/>
          <w:sz w:val="24"/>
          <w:szCs w:val="24"/>
          <w:lang w:val="fr-FR" w:eastAsia="fr-FR"/>
        </w:rPr>
        <w:t xml:space="preserve">Une solution </w:t>
      </w:r>
      <w:r>
        <w:rPr>
          <w:rFonts w:ascii="Times New Roman" w:eastAsia="Times New Roman" w:hAnsi="Times New Roman" w:cs="Times New Roman"/>
          <w:sz w:val="24"/>
          <w:szCs w:val="24"/>
          <w:lang w:val="fr-FR" w:eastAsia="fr-FR"/>
        </w:rPr>
        <w:t>pour palier ce</w:t>
      </w:r>
      <w:r w:rsidRPr="009A72BA">
        <w:rPr>
          <w:rFonts w:ascii="Times New Roman" w:eastAsia="Times New Roman" w:hAnsi="Times New Roman" w:cs="Times New Roman"/>
          <w:sz w:val="24"/>
          <w:szCs w:val="24"/>
          <w:lang w:val="fr-FR" w:eastAsia="fr-FR"/>
        </w:rPr>
        <w:t xml:space="preserve"> problème  est de concevoir un récepteur qui emploie un moyen pour compenser ou réduire ces distorsions. Un tel compensateur est appelé  </w:t>
      </w:r>
      <w:r w:rsidRPr="00A502BF">
        <w:rPr>
          <w:rFonts w:ascii="Times New Roman" w:eastAsia="Times New Roman" w:hAnsi="Times New Roman" w:cs="Times New Roman"/>
          <w:sz w:val="24"/>
          <w:szCs w:val="24"/>
          <w:lang w:val="fr-FR" w:eastAsia="fr-FR"/>
        </w:rPr>
        <w:lastRenderedPageBreak/>
        <w:t>égaliseur</w:t>
      </w:r>
      <w:r>
        <w:rPr>
          <w:rFonts w:ascii="Times New Roman" w:eastAsia="Times New Roman" w:hAnsi="Times New Roman" w:cs="Times New Roman"/>
          <w:sz w:val="24"/>
          <w:szCs w:val="24"/>
          <w:lang w:val="fr-FR" w:eastAsia="fr-FR"/>
        </w:rPr>
        <w:t>. L</w:t>
      </w:r>
      <w:r w:rsidRPr="009A72BA">
        <w:rPr>
          <w:rFonts w:ascii="Times New Roman" w:eastAsia="Times New Roman" w:hAnsi="Times New Roman" w:cs="Times New Roman"/>
          <w:sz w:val="24"/>
          <w:szCs w:val="24"/>
          <w:lang w:val="fr-FR" w:eastAsia="fr-FR"/>
        </w:rPr>
        <w:t>’égalisation  est donc la procédure par laquelle les effets de distorsion cau</w:t>
      </w:r>
      <w:r>
        <w:rPr>
          <w:rFonts w:ascii="Times New Roman" w:eastAsia="Times New Roman" w:hAnsi="Times New Roman" w:cs="Times New Roman"/>
          <w:sz w:val="24"/>
          <w:szCs w:val="24"/>
          <w:lang w:val="fr-FR" w:eastAsia="fr-FR"/>
        </w:rPr>
        <w:t>sés par le canal sont</w:t>
      </w:r>
      <w:r w:rsidR="003A3410">
        <w:rPr>
          <w:rFonts w:ascii="Times New Roman" w:eastAsia="Times New Roman" w:hAnsi="Times New Roman" w:cs="Times New Roman"/>
          <w:sz w:val="24"/>
          <w:szCs w:val="24"/>
          <w:lang w:val="fr-FR" w:eastAsia="fr-FR"/>
        </w:rPr>
        <w:t xml:space="preserve"> </w:t>
      </w:r>
      <w:r w:rsidRPr="00C61567">
        <w:rPr>
          <w:rFonts w:ascii="Times New Roman" w:eastAsia="Times New Roman" w:hAnsi="Times New Roman" w:cs="Times New Roman"/>
          <w:sz w:val="24"/>
          <w:szCs w:val="24"/>
          <w:lang w:val="fr-FR"/>
        </w:rPr>
        <w:t>compensé</w:t>
      </w:r>
      <w:r w:rsidR="003A3410">
        <w:rPr>
          <w:rFonts w:ascii="Times New Roman" w:eastAsia="Times New Roman" w:hAnsi="Times New Roman" w:cs="Times New Roman"/>
          <w:sz w:val="24"/>
          <w:szCs w:val="24"/>
          <w:lang w:val="fr-FR"/>
        </w:rPr>
        <w:t xml:space="preserve"> </w:t>
      </w:r>
      <w:r w:rsidR="00D77626">
        <w:rPr>
          <w:rFonts w:ascii="Times New Roman" w:eastAsia="Times New Roman" w:hAnsi="Times New Roman" w:cs="Times New Roman"/>
          <w:sz w:val="24"/>
          <w:szCs w:val="24"/>
          <w:lang w:val="fr-FR"/>
        </w:rPr>
        <w:t>[2</w:t>
      </w:r>
      <w:proofErr w:type="gramStart"/>
      <w:r w:rsidR="00D77626">
        <w:rPr>
          <w:rFonts w:ascii="Times New Roman" w:eastAsia="Times New Roman" w:hAnsi="Times New Roman" w:cs="Times New Roman"/>
          <w:sz w:val="24"/>
          <w:szCs w:val="24"/>
          <w:lang w:val="fr-FR"/>
        </w:rPr>
        <w:t>][</w:t>
      </w:r>
      <w:proofErr w:type="gramEnd"/>
      <w:r w:rsidR="00D77626">
        <w:rPr>
          <w:rFonts w:ascii="Times New Roman" w:eastAsia="Times New Roman" w:hAnsi="Times New Roman" w:cs="Times New Roman"/>
          <w:sz w:val="24"/>
          <w:szCs w:val="24"/>
          <w:lang w:val="fr-FR"/>
        </w:rPr>
        <w:t>3]</w:t>
      </w:r>
      <w:r>
        <w:rPr>
          <w:rFonts w:ascii="Times New Roman" w:eastAsia="SymbolMT" w:hAnsi="Times New Roman" w:cs="Times New Roman"/>
          <w:sz w:val="24"/>
          <w:szCs w:val="24"/>
          <w:lang w:val="fr-FR"/>
        </w:rPr>
        <w:t xml:space="preserve">, </w:t>
      </w:r>
      <w:r w:rsidRPr="000211F7">
        <w:rPr>
          <w:rFonts w:ascii="Times New Roman" w:eastAsia="SymbolMT" w:hAnsi="Times New Roman" w:cs="Times New Roman"/>
          <w:sz w:val="24"/>
          <w:szCs w:val="24"/>
          <w:lang w:val="fr-FR"/>
        </w:rPr>
        <w:t>L’importance  que joue un égaliseur canal dans un système de communications numériques est bien connu</w:t>
      </w:r>
      <w:r w:rsidRPr="00153F18">
        <w:rPr>
          <w:rFonts w:ascii="Times New Roman" w:eastAsia="SymbolMT" w:hAnsi="Times New Roman" w:cs="Times New Roman"/>
          <w:sz w:val="24"/>
          <w:szCs w:val="24"/>
          <w:lang w:val="fr-FR"/>
        </w:rPr>
        <w:t>. Dans le cas o</w:t>
      </w:r>
      <w:r>
        <w:rPr>
          <w:rFonts w:ascii="Times New Roman" w:eastAsia="SymbolMT" w:hAnsi="Times New Roman" w:cs="Times New Roman"/>
          <w:sz w:val="24"/>
          <w:szCs w:val="24"/>
          <w:lang w:val="fr-FR"/>
        </w:rPr>
        <w:t>u</w:t>
      </w:r>
      <w:r w:rsidRPr="00153F18">
        <w:rPr>
          <w:rFonts w:ascii="Times New Roman" w:eastAsia="SymbolMT" w:hAnsi="Times New Roman" w:cs="Times New Roman"/>
          <w:sz w:val="24"/>
          <w:szCs w:val="24"/>
          <w:lang w:val="fr-FR"/>
        </w:rPr>
        <w:t xml:space="preserve"> les</w:t>
      </w:r>
      <w:r w:rsidR="003A3410">
        <w:rPr>
          <w:rFonts w:ascii="Times New Roman" w:eastAsia="SymbolMT" w:hAnsi="Times New Roman" w:cs="Times New Roman"/>
          <w:sz w:val="24"/>
          <w:szCs w:val="24"/>
          <w:lang w:val="fr-FR"/>
        </w:rPr>
        <w:t xml:space="preserve"> </w:t>
      </w:r>
      <w:r w:rsidRPr="00153F18">
        <w:rPr>
          <w:rFonts w:ascii="Times New Roman" w:eastAsia="SymbolMT" w:hAnsi="Times New Roman" w:cs="Times New Roman"/>
          <w:sz w:val="24"/>
          <w:szCs w:val="24"/>
          <w:lang w:val="fr-FR"/>
        </w:rPr>
        <w:t>propri</w:t>
      </w:r>
      <w:r>
        <w:rPr>
          <w:rFonts w:ascii="Times New Roman" w:eastAsia="SymbolMT" w:hAnsi="Times New Roman" w:cs="Times New Roman"/>
          <w:sz w:val="24"/>
          <w:szCs w:val="24"/>
          <w:lang w:val="fr-FR"/>
        </w:rPr>
        <w:t>é</w:t>
      </w:r>
      <w:r w:rsidRPr="00153F18">
        <w:rPr>
          <w:rFonts w:ascii="Times New Roman" w:eastAsia="SymbolMT" w:hAnsi="Times New Roman" w:cs="Times New Roman"/>
          <w:sz w:val="24"/>
          <w:szCs w:val="24"/>
          <w:lang w:val="fr-FR"/>
        </w:rPr>
        <w:t>t</w:t>
      </w:r>
      <w:r>
        <w:rPr>
          <w:rFonts w:ascii="Times New Roman" w:eastAsia="SymbolMT" w:hAnsi="Times New Roman" w:cs="Times New Roman"/>
          <w:sz w:val="24"/>
          <w:szCs w:val="24"/>
          <w:lang w:val="fr-FR"/>
        </w:rPr>
        <w:t>é</w:t>
      </w:r>
      <w:r w:rsidRPr="00153F18">
        <w:rPr>
          <w:rFonts w:ascii="Times New Roman" w:eastAsia="SymbolMT" w:hAnsi="Times New Roman" w:cs="Times New Roman"/>
          <w:sz w:val="24"/>
          <w:szCs w:val="24"/>
          <w:lang w:val="fr-FR"/>
        </w:rPr>
        <w:t xml:space="preserve">s du canal sont connues </w:t>
      </w:r>
      <w:r>
        <w:rPr>
          <w:rFonts w:ascii="Times New Roman" w:eastAsia="SymbolMT" w:hAnsi="Times New Roman" w:cs="Times New Roman"/>
          <w:sz w:val="24"/>
          <w:szCs w:val="24"/>
          <w:lang w:val="fr-FR"/>
        </w:rPr>
        <w:t>à</w:t>
      </w:r>
      <w:r w:rsidRPr="00153F18">
        <w:rPr>
          <w:rFonts w:ascii="Times New Roman" w:eastAsia="SymbolMT" w:hAnsi="Times New Roman" w:cs="Times New Roman"/>
          <w:sz w:val="24"/>
          <w:szCs w:val="24"/>
          <w:lang w:val="fr-FR"/>
        </w:rPr>
        <w:t xml:space="preserve"> l’avance, il est possible d’initialiser l</w:t>
      </w:r>
      <w:r>
        <w:rPr>
          <w:rFonts w:ascii="Times New Roman" w:eastAsia="SymbolMT" w:hAnsi="Times New Roman" w:cs="Times New Roman"/>
          <w:sz w:val="24"/>
          <w:szCs w:val="24"/>
          <w:lang w:val="fr-FR"/>
        </w:rPr>
        <w:t>'égaliseur</w:t>
      </w:r>
      <w:r w:rsidRPr="00153F18">
        <w:rPr>
          <w:rFonts w:ascii="Times New Roman" w:eastAsia="SymbolMT" w:hAnsi="Times New Roman" w:cs="Times New Roman"/>
          <w:sz w:val="24"/>
          <w:szCs w:val="24"/>
          <w:lang w:val="fr-FR"/>
        </w:rPr>
        <w:t xml:space="preserve"> avant</w:t>
      </w:r>
      <w:r w:rsidR="00E25AA0">
        <w:rPr>
          <w:rFonts w:ascii="Times New Roman" w:eastAsia="SymbolMT" w:hAnsi="Times New Roman" w:cs="Times New Roman"/>
          <w:sz w:val="24"/>
          <w:szCs w:val="24"/>
          <w:lang w:val="fr-FR"/>
        </w:rPr>
        <w:t xml:space="preserve"> </w:t>
      </w:r>
      <w:r w:rsidRPr="00153F18">
        <w:rPr>
          <w:rFonts w:ascii="Times New Roman" w:eastAsia="SymbolMT" w:hAnsi="Times New Roman" w:cs="Times New Roman"/>
          <w:sz w:val="24"/>
          <w:szCs w:val="24"/>
          <w:lang w:val="fr-FR"/>
        </w:rPr>
        <w:t>que la transmission commence. Si le canal n’e</w:t>
      </w:r>
      <w:r>
        <w:rPr>
          <w:rFonts w:ascii="Times New Roman" w:eastAsia="SymbolMT" w:hAnsi="Times New Roman" w:cs="Times New Roman"/>
          <w:sz w:val="24"/>
          <w:szCs w:val="24"/>
          <w:lang w:val="fr-FR"/>
        </w:rPr>
        <w:t>st pas ma</w:t>
      </w:r>
      <w:r w:rsidRPr="00153F18">
        <w:rPr>
          <w:rFonts w:ascii="Times New Roman" w:eastAsia="SymbolMT" w:hAnsi="Times New Roman" w:cs="Times New Roman"/>
          <w:sz w:val="24"/>
          <w:szCs w:val="24"/>
          <w:lang w:val="fr-FR"/>
        </w:rPr>
        <w:t>itri</w:t>
      </w:r>
      <w:r>
        <w:rPr>
          <w:rFonts w:ascii="Times New Roman" w:eastAsia="SymbolMT" w:hAnsi="Times New Roman" w:cs="Times New Roman"/>
          <w:sz w:val="24"/>
          <w:szCs w:val="24"/>
          <w:lang w:val="fr-FR"/>
        </w:rPr>
        <w:t>sé</w:t>
      </w:r>
      <w:r w:rsidRPr="00153F18">
        <w:rPr>
          <w:rFonts w:ascii="Times New Roman" w:eastAsia="SymbolMT" w:hAnsi="Times New Roman" w:cs="Times New Roman"/>
          <w:sz w:val="24"/>
          <w:szCs w:val="24"/>
          <w:lang w:val="fr-FR"/>
        </w:rPr>
        <w:t>, les param</w:t>
      </w:r>
      <w:r>
        <w:rPr>
          <w:rFonts w:ascii="Times New Roman" w:eastAsia="SymbolMT" w:hAnsi="Times New Roman" w:cs="Times New Roman"/>
          <w:sz w:val="24"/>
          <w:szCs w:val="24"/>
          <w:lang w:val="fr-FR"/>
        </w:rPr>
        <w:t>è</w:t>
      </w:r>
      <w:r w:rsidRPr="00153F18">
        <w:rPr>
          <w:rFonts w:ascii="Times New Roman" w:eastAsia="SymbolMT" w:hAnsi="Times New Roman" w:cs="Times New Roman"/>
          <w:sz w:val="24"/>
          <w:szCs w:val="24"/>
          <w:lang w:val="fr-FR"/>
        </w:rPr>
        <w:t>tres de</w:t>
      </w:r>
      <w:r>
        <w:rPr>
          <w:rFonts w:ascii="Times New Roman" w:eastAsia="SymbolMT" w:hAnsi="Times New Roman" w:cs="Times New Roman"/>
          <w:sz w:val="24"/>
          <w:szCs w:val="24"/>
          <w:lang w:val="fr-FR"/>
        </w:rPr>
        <w:t xml:space="preserve"> l</w:t>
      </w:r>
      <w:r w:rsidR="00C13A67">
        <w:rPr>
          <w:rFonts w:ascii="Times New Roman" w:eastAsia="SymbolMT" w:hAnsi="Times New Roman" w:cs="Times New Roman"/>
          <w:sz w:val="24"/>
          <w:szCs w:val="24"/>
          <w:lang w:val="fr-FR"/>
        </w:rPr>
        <w:t>'égaliseur</w:t>
      </w:r>
      <w:r>
        <w:rPr>
          <w:rFonts w:ascii="Times New Roman" w:eastAsia="SymbolMT" w:hAnsi="Times New Roman" w:cs="Times New Roman"/>
          <w:sz w:val="24"/>
          <w:szCs w:val="24"/>
          <w:lang w:val="fr-FR"/>
        </w:rPr>
        <w:t xml:space="preserve"> doivent </w:t>
      </w:r>
      <w:r w:rsidRPr="00153F18">
        <w:rPr>
          <w:rFonts w:ascii="Times New Roman" w:eastAsia="SymbolMT" w:hAnsi="Times New Roman" w:cs="Times New Roman"/>
          <w:sz w:val="24"/>
          <w:szCs w:val="24"/>
          <w:lang w:val="fr-FR"/>
        </w:rPr>
        <w:t>être estim</w:t>
      </w:r>
      <w:r>
        <w:rPr>
          <w:rFonts w:ascii="Times New Roman" w:eastAsia="SymbolMT" w:hAnsi="Times New Roman" w:cs="Times New Roman"/>
          <w:sz w:val="24"/>
          <w:szCs w:val="24"/>
          <w:lang w:val="fr-FR"/>
        </w:rPr>
        <w:t>é</w:t>
      </w:r>
      <w:r w:rsidRPr="00153F18">
        <w:rPr>
          <w:rFonts w:ascii="Times New Roman" w:eastAsia="SymbolMT" w:hAnsi="Times New Roman" w:cs="Times New Roman"/>
          <w:sz w:val="24"/>
          <w:szCs w:val="24"/>
          <w:lang w:val="fr-FR"/>
        </w:rPr>
        <w:t xml:space="preserve">s. </w:t>
      </w:r>
      <w:r>
        <w:rPr>
          <w:rFonts w:ascii="Times New Roman" w:eastAsia="SymbolMT" w:hAnsi="Times New Roman" w:cs="Times New Roman"/>
          <w:sz w:val="24"/>
          <w:szCs w:val="24"/>
          <w:lang w:val="fr-FR"/>
        </w:rPr>
        <w:t>Pour cela deux principales techniques d'égalisation sont utilisées:</w:t>
      </w:r>
    </w:p>
    <w:p w:rsidR="00C61567" w:rsidRPr="00D574F1" w:rsidRDefault="00C61567" w:rsidP="00C61567">
      <w:pPr>
        <w:numPr>
          <w:ilvl w:val="0"/>
          <w:numId w:val="1"/>
        </w:num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rPr>
      </w:pPr>
      <w:r w:rsidRPr="00D574F1">
        <w:rPr>
          <w:rFonts w:ascii="Times New Roman" w:eastAsia="SymbolMT" w:hAnsi="Times New Roman" w:cs="Times New Roman"/>
          <w:sz w:val="24"/>
          <w:szCs w:val="24"/>
          <w:lang w:val="fr-FR"/>
        </w:rPr>
        <w:t>L'égalisation su</w:t>
      </w:r>
      <w:r>
        <w:rPr>
          <w:rFonts w:ascii="Times New Roman" w:eastAsia="SymbolMT" w:hAnsi="Times New Roman" w:cs="Times New Roman"/>
          <w:sz w:val="24"/>
          <w:szCs w:val="24"/>
          <w:lang w:val="fr-FR"/>
        </w:rPr>
        <w:t>pervisée dite aussi autodidacte ou encore</w:t>
      </w:r>
      <w:r w:rsidRPr="00D574F1">
        <w:rPr>
          <w:rFonts w:ascii="Times New Roman" w:eastAsia="SymbolMT" w:hAnsi="Times New Roman" w:cs="Times New Roman"/>
          <w:sz w:val="24"/>
          <w:szCs w:val="24"/>
          <w:lang w:val="fr-FR"/>
        </w:rPr>
        <w:t xml:space="preserve"> adaptative</w:t>
      </w:r>
      <w:r>
        <w:rPr>
          <w:rFonts w:ascii="Times New Roman" w:eastAsia="SymbolMT" w:hAnsi="Times New Roman" w:cs="Times New Roman"/>
          <w:sz w:val="24"/>
          <w:szCs w:val="24"/>
          <w:lang w:val="fr-FR"/>
        </w:rPr>
        <w:t>.</w:t>
      </w:r>
    </w:p>
    <w:p w:rsidR="00C61567" w:rsidRDefault="00C61567" w:rsidP="00C61567">
      <w:pPr>
        <w:numPr>
          <w:ilvl w:val="0"/>
          <w:numId w:val="2"/>
        </w:numPr>
        <w:autoSpaceDE w:val="0"/>
        <w:autoSpaceDN w:val="0"/>
        <w:bidi w:val="0"/>
        <w:adjustRightInd w:val="0"/>
        <w:spacing w:after="0" w:line="360" w:lineRule="auto"/>
        <w:contextualSpacing/>
        <w:jc w:val="both"/>
        <w:rPr>
          <w:rFonts w:ascii="Times New Roman" w:eastAsia="SymbolMT" w:hAnsi="Times New Roman" w:cs="Times New Roman"/>
          <w:sz w:val="24"/>
          <w:szCs w:val="24"/>
          <w:lang w:val="fr-FR"/>
        </w:rPr>
      </w:pPr>
      <w:r w:rsidRPr="00D574F1">
        <w:rPr>
          <w:rFonts w:ascii="Times New Roman" w:eastAsia="SymbolMT" w:hAnsi="Times New Roman" w:cs="Times New Roman"/>
          <w:sz w:val="24"/>
          <w:szCs w:val="24"/>
          <w:lang w:val="fr-FR"/>
        </w:rPr>
        <w:t>L'égalisation non supervisée</w:t>
      </w:r>
      <w:r w:rsidR="003A3410">
        <w:rPr>
          <w:rFonts w:ascii="Times New Roman" w:eastAsia="SymbolMT" w:hAnsi="Times New Roman" w:cs="Times New Roman"/>
          <w:sz w:val="24"/>
          <w:szCs w:val="24"/>
          <w:lang w:val="fr-FR"/>
        </w:rPr>
        <w:t xml:space="preserve"> </w:t>
      </w:r>
      <w:r w:rsidRPr="00D574F1">
        <w:rPr>
          <w:rFonts w:ascii="Times New Roman" w:eastAsia="SymbolMT" w:hAnsi="Times New Roman" w:cs="Times New Roman"/>
          <w:sz w:val="24"/>
          <w:szCs w:val="24"/>
          <w:lang w:val="fr-FR"/>
        </w:rPr>
        <w:t xml:space="preserve">connue aussi par l'égalisation aveugle (Blind </w:t>
      </w:r>
      <w:proofErr w:type="spellStart"/>
      <w:r w:rsidRPr="00D574F1">
        <w:rPr>
          <w:rFonts w:ascii="Times New Roman" w:eastAsia="SymbolMT" w:hAnsi="Times New Roman" w:cs="Times New Roman"/>
          <w:sz w:val="24"/>
          <w:szCs w:val="24"/>
          <w:lang w:val="fr-FR"/>
        </w:rPr>
        <w:t>equalization</w:t>
      </w:r>
      <w:proofErr w:type="spellEnd"/>
      <w:r w:rsidRPr="00D574F1">
        <w:rPr>
          <w:rFonts w:ascii="Times New Roman" w:eastAsia="SymbolMT" w:hAnsi="Times New Roman" w:cs="Times New Roman"/>
          <w:sz w:val="24"/>
          <w:szCs w:val="24"/>
          <w:lang w:val="fr-FR"/>
        </w:rPr>
        <w:t>)</w:t>
      </w:r>
      <w:r>
        <w:rPr>
          <w:rFonts w:ascii="Times New Roman" w:eastAsia="Times New Roman" w:hAnsi="Times New Roman" w:cs="Times New Roman"/>
          <w:sz w:val="24"/>
          <w:szCs w:val="24"/>
          <w:lang w:val="fr-FR"/>
        </w:rPr>
        <w:t>.</w:t>
      </w:r>
    </w:p>
    <w:p w:rsidR="00D574F1" w:rsidRDefault="00C13A67" w:rsidP="00C13A67">
      <w:pPr>
        <w:autoSpaceDE w:val="0"/>
        <w:autoSpaceDN w:val="0"/>
        <w:bidi w:val="0"/>
        <w:adjustRightInd w:val="0"/>
        <w:spacing w:after="0" w:line="360" w:lineRule="auto"/>
        <w:ind w:left="360"/>
        <w:contextualSpacing/>
        <w:jc w:val="both"/>
        <w:rPr>
          <w:rFonts w:ascii="Times New Roman" w:eastAsia="Times New Roman" w:hAnsi="Times New Roman" w:cs="Times New Roman"/>
          <w:sz w:val="24"/>
          <w:szCs w:val="24"/>
          <w:lang w:val="fr-FR"/>
        </w:rPr>
      </w:pPr>
      <w:r>
        <w:rPr>
          <w:rFonts w:ascii="Times New Roman" w:eastAsia="SymbolMT" w:hAnsi="Times New Roman" w:cs="Times New Roman"/>
          <w:sz w:val="24"/>
          <w:szCs w:val="24"/>
          <w:lang w:val="fr-FR"/>
        </w:rPr>
        <w:t>L'</w:t>
      </w:r>
      <w:r w:rsidR="002A0122">
        <w:rPr>
          <w:rFonts w:ascii="Times New Roman" w:eastAsia="SymbolMT" w:hAnsi="Times New Roman" w:cs="Times New Roman"/>
          <w:sz w:val="24"/>
          <w:szCs w:val="24"/>
          <w:lang w:val="fr-FR"/>
        </w:rPr>
        <w:t>égalisation supervisée</w:t>
      </w:r>
      <w:r w:rsidR="00C61567" w:rsidRPr="00D574F1">
        <w:rPr>
          <w:rFonts w:ascii="Times New Roman" w:eastAsia="SymbolMT" w:hAnsi="Times New Roman" w:cs="Times New Roman"/>
          <w:sz w:val="24"/>
          <w:szCs w:val="24"/>
          <w:lang w:val="fr-FR"/>
        </w:rPr>
        <w:t xml:space="preserve"> emploie</w:t>
      </w:r>
      <w:r w:rsidR="00C61567" w:rsidRPr="00153F18">
        <w:rPr>
          <w:rFonts w:ascii="Times New Roman" w:eastAsia="SymbolMT" w:hAnsi="Times New Roman" w:cs="Times New Roman"/>
          <w:sz w:val="24"/>
          <w:szCs w:val="24"/>
          <w:lang w:val="fr-FR"/>
        </w:rPr>
        <w:t xml:space="preserve"> ce qu’on appelle des</w:t>
      </w:r>
      <w:r w:rsidR="003A3410">
        <w:rPr>
          <w:rFonts w:ascii="Times New Roman" w:eastAsia="SymbolMT" w:hAnsi="Times New Roman" w:cs="Times New Roman"/>
          <w:sz w:val="24"/>
          <w:szCs w:val="24"/>
          <w:lang w:val="fr-FR"/>
        </w:rPr>
        <w:t xml:space="preserve"> </w:t>
      </w:r>
      <w:r w:rsidR="00C61567" w:rsidRPr="00153F18">
        <w:rPr>
          <w:rFonts w:ascii="Times New Roman" w:eastAsia="SymbolMT" w:hAnsi="Times New Roman" w:cs="Times New Roman"/>
          <w:sz w:val="24"/>
          <w:szCs w:val="24"/>
          <w:lang w:val="fr-FR"/>
        </w:rPr>
        <w:t>séquences</w:t>
      </w:r>
      <w:r w:rsidR="00C61567">
        <w:rPr>
          <w:rFonts w:ascii="Times New Roman" w:eastAsia="SymbolMT" w:hAnsi="Times New Roman" w:cs="Times New Roman"/>
          <w:sz w:val="24"/>
          <w:szCs w:val="24"/>
          <w:lang w:val="fr-FR"/>
        </w:rPr>
        <w:t xml:space="preserve"> d’apprentissage: l</w:t>
      </w:r>
      <w:r>
        <w:rPr>
          <w:rFonts w:ascii="Times New Roman" w:eastAsia="SymbolMT" w:hAnsi="Times New Roman" w:cs="Times New Roman"/>
          <w:sz w:val="24"/>
          <w:szCs w:val="24"/>
          <w:lang w:val="fr-FR"/>
        </w:rPr>
        <w:t>'émetteur</w:t>
      </w:r>
      <w:r w:rsidR="003A3410">
        <w:rPr>
          <w:rFonts w:ascii="Times New Roman" w:eastAsia="SymbolMT" w:hAnsi="Times New Roman" w:cs="Times New Roman"/>
          <w:sz w:val="24"/>
          <w:szCs w:val="24"/>
          <w:lang w:val="fr-FR"/>
        </w:rPr>
        <w:t xml:space="preserve"> </w:t>
      </w:r>
      <w:r w:rsidR="00C61567" w:rsidRPr="00153F18">
        <w:rPr>
          <w:rFonts w:ascii="Times New Roman" w:eastAsia="SymbolMT" w:hAnsi="Times New Roman" w:cs="Times New Roman"/>
          <w:sz w:val="24"/>
          <w:szCs w:val="24"/>
          <w:lang w:val="fr-FR"/>
        </w:rPr>
        <w:t>émet</w:t>
      </w:r>
      <w:r w:rsidR="00C61567">
        <w:rPr>
          <w:rFonts w:ascii="Times New Roman" w:eastAsia="SymbolMT" w:hAnsi="Times New Roman" w:cs="Times New Roman"/>
          <w:sz w:val="24"/>
          <w:szCs w:val="24"/>
          <w:lang w:val="fr-FR"/>
        </w:rPr>
        <w:t xml:space="preserve"> une </w:t>
      </w:r>
      <w:r w:rsidR="00C61567" w:rsidRPr="00153F18">
        <w:rPr>
          <w:rFonts w:ascii="Times New Roman" w:eastAsia="SymbolMT" w:hAnsi="Times New Roman" w:cs="Times New Roman"/>
          <w:sz w:val="24"/>
          <w:szCs w:val="24"/>
          <w:lang w:val="fr-FR"/>
        </w:rPr>
        <w:t>séquence de symboles connue par le</w:t>
      </w:r>
      <w:r w:rsidR="003A3410">
        <w:rPr>
          <w:rFonts w:ascii="Times New Roman" w:eastAsia="SymbolMT" w:hAnsi="Times New Roman" w:cs="Times New Roman"/>
          <w:sz w:val="24"/>
          <w:szCs w:val="24"/>
          <w:lang w:val="fr-FR"/>
        </w:rPr>
        <w:t xml:space="preserve"> </w:t>
      </w:r>
      <w:r w:rsidR="00C61567" w:rsidRPr="00153F18">
        <w:rPr>
          <w:rFonts w:ascii="Times New Roman" w:eastAsia="SymbolMT" w:hAnsi="Times New Roman" w:cs="Times New Roman"/>
          <w:sz w:val="24"/>
          <w:szCs w:val="24"/>
          <w:lang w:val="fr-FR"/>
        </w:rPr>
        <w:t>récepteur. Apr</w:t>
      </w:r>
      <w:r w:rsidR="00C61567">
        <w:rPr>
          <w:rFonts w:ascii="Times New Roman" w:eastAsia="SymbolMT" w:hAnsi="Times New Roman" w:cs="Times New Roman"/>
          <w:sz w:val="24"/>
          <w:szCs w:val="24"/>
          <w:lang w:val="fr-FR"/>
        </w:rPr>
        <w:t>è</w:t>
      </w:r>
      <w:r w:rsidR="00C61567" w:rsidRPr="00153F18">
        <w:rPr>
          <w:rFonts w:ascii="Times New Roman" w:eastAsia="SymbolMT" w:hAnsi="Times New Roman" w:cs="Times New Roman"/>
          <w:sz w:val="24"/>
          <w:szCs w:val="24"/>
          <w:lang w:val="fr-FR"/>
        </w:rPr>
        <w:t>s l’estimation des param</w:t>
      </w:r>
      <w:r w:rsidR="00C61567">
        <w:rPr>
          <w:rFonts w:ascii="Times New Roman" w:eastAsia="SymbolMT" w:hAnsi="Times New Roman" w:cs="Times New Roman"/>
          <w:sz w:val="24"/>
          <w:szCs w:val="24"/>
          <w:lang w:val="fr-FR"/>
        </w:rPr>
        <w:t>è</w:t>
      </w:r>
      <w:r w:rsidR="00C61567" w:rsidRPr="00153F18">
        <w:rPr>
          <w:rFonts w:ascii="Times New Roman" w:eastAsia="SymbolMT" w:hAnsi="Times New Roman" w:cs="Times New Roman"/>
          <w:sz w:val="24"/>
          <w:szCs w:val="24"/>
          <w:lang w:val="fr-FR"/>
        </w:rPr>
        <w:t>tres</w:t>
      </w:r>
      <w:r w:rsidR="00C61567">
        <w:rPr>
          <w:rFonts w:ascii="Times New Roman" w:eastAsia="SymbolMT" w:hAnsi="Times New Roman" w:cs="Times New Roman"/>
          <w:sz w:val="24"/>
          <w:szCs w:val="24"/>
          <w:lang w:val="fr-FR"/>
        </w:rPr>
        <w:t xml:space="preserve"> du canal</w:t>
      </w:r>
      <w:r w:rsidR="00C61567" w:rsidRPr="00153F18">
        <w:rPr>
          <w:rFonts w:ascii="Times New Roman" w:eastAsia="SymbolMT" w:hAnsi="Times New Roman" w:cs="Times New Roman"/>
          <w:sz w:val="24"/>
          <w:szCs w:val="24"/>
          <w:lang w:val="fr-FR"/>
        </w:rPr>
        <w:t>,</w:t>
      </w:r>
      <w:r w:rsidR="00E25AA0">
        <w:rPr>
          <w:rFonts w:ascii="Times New Roman" w:eastAsia="SymbolMT" w:hAnsi="Times New Roman" w:cs="Times New Roman"/>
          <w:sz w:val="24"/>
          <w:szCs w:val="24"/>
          <w:lang w:val="fr-FR"/>
        </w:rPr>
        <w:t xml:space="preserve"> </w:t>
      </w:r>
      <w:r w:rsidR="00C61567" w:rsidRPr="00153F18">
        <w:rPr>
          <w:rFonts w:ascii="Times New Roman" w:eastAsia="SymbolMT" w:hAnsi="Times New Roman" w:cs="Times New Roman"/>
          <w:sz w:val="24"/>
          <w:szCs w:val="24"/>
          <w:lang w:val="fr-FR"/>
        </w:rPr>
        <w:t>l</w:t>
      </w:r>
      <w:r>
        <w:rPr>
          <w:rFonts w:ascii="Times New Roman" w:eastAsia="SymbolMT" w:hAnsi="Times New Roman" w:cs="Times New Roman"/>
          <w:sz w:val="24"/>
          <w:szCs w:val="24"/>
          <w:lang w:val="fr-FR"/>
        </w:rPr>
        <w:t>'</w:t>
      </w:r>
      <w:r w:rsidRPr="00153F18">
        <w:rPr>
          <w:rFonts w:ascii="Times New Roman" w:eastAsia="SymbolMT" w:hAnsi="Times New Roman" w:cs="Times New Roman"/>
          <w:sz w:val="24"/>
          <w:szCs w:val="24"/>
          <w:lang w:val="fr-FR"/>
        </w:rPr>
        <w:t>égaliseur</w:t>
      </w:r>
      <w:r w:rsidR="00C61567" w:rsidRPr="00153F18">
        <w:rPr>
          <w:rFonts w:ascii="Times New Roman" w:eastAsia="SymbolMT" w:hAnsi="Times New Roman" w:cs="Times New Roman"/>
          <w:sz w:val="24"/>
          <w:szCs w:val="24"/>
          <w:lang w:val="fr-FR"/>
        </w:rPr>
        <w:t xml:space="preserve"> est construit et l</w:t>
      </w:r>
      <w:r>
        <w:rPr>
          <w:rFonts w:ascii="Times New Roman" w:eastAsia="SymbolMT" w:hAnsi="Times New Roman" w:cs="Times New Roman"/>
          <w:sz w:val="24"/>
          <w:szCs w:val="24"/>
          <w:lang w:val="fr-FR"/>
        </w:rPr>
        <w:t>'</w:t>
      </w:r>
      <w:r w:rsidRPr="00153F18">
        <w:rPr>
          <w:rFonts w:ascii="Times New Roman" w:eastAsia="SymbolMT" w:hAnsi="Times New Roman" w:cs="Times New Roman"/>
          <w:sz w:val="24"/>
          <w:szCs w:val="24"/>
          <w:lang w:val="fr-FR"/>
        </w:rPr>
        <w:t>égalisation</w:t>
      </w:r>
      <w:r w:rsidR="00C61567" w:rsidRPr="00153F18">
        <w:rPr>
          <w:rFonts w:ascii="Times New Roman" w:eastAsia="SymbolMT" w:hAnsi="Times New Roman" w:cs="Times New Roman"/>
          <w:sz w:val="24"/>
          <w:szCs w:val="24"/>
          <w:lang w:val="fr-FR"/>
        </w:rPr>
        <w:t xml:space="preserve"> du signal peut commencer.</w:t>
      </w:r>
      <w:r w:rsidR="00E25AA0">
        <w:rPr>
          <w:rFonts w:ascii="Times New Roman" w:eastAsia="SymbolMT" w:hAnsi="Times New Roman" w:cs="Times New Roman"/>
          <w:sz w:val="24"/>
          <w:szCs w:val="24"/>
          <w:lang w:val="fr-FR"/>
        </w:rPr>
        <w:t xml:space="preserve"> </w:t>
      </w:r>
      <w:r w:rsidR="00C61567" w:rsidRPr="00153F18">
        <w:rPr>
          <w:rFonts w:ascii="Times New Roman" w:eastAsia="SymbolMT" w:hAnsi="Times New Roman" w:cs="Times New Roman"/>
          <w:sz w:val="24"/>
          <w:szCs w:val="24"/>
          <w:lang w:val="fr-FR"/>
        </w:rPr>
        <w:t>Dans le cas des syst</w:t>
      </w:r>
      <w:r w:rsidR="00C61567">
        <w:rPr>
          <w:rFonts w:ascii="Times New Roman" w:eastAsia="SymbolMT" w:hAnsi="Times New Roman" w:cs="Times New Roman"/>
          <w:sz w:val="24"/>
          <w:szCs w:val="24"/>
          <w:lang w:val="fr-FR"/>
        </w:rPr>
        <w:t xml:space="preserve">èmes sans fil </w:t>
      </w:r>
      <w:r w:rsidR="00C61567" w:rsidRPr="00153F18">
        <w:rPr>
          <w:rFonts w:ascii="Times New Roman" w:eastAsia="SymbolMT" w:hAnsi="Times New Roman" w:cs="Times New Roman"/>
          <w:sz w:val="24"/>
          <w:szCs w:val="24"/>
          <w:lang w:val="fr-FR"/>
        </w:rPr>
        <w:t xml:space="preserve"> les param</w:t>
      </w:r>
      <w:r w:rsidR="00C61567">
        <w:rPr>
          <w:rFonts w:ascii="Times New Roman" w:eastAsia="SymbolMT" w:hAnsi="Times New Roman" w:cs="Times New Roman"/>
          <w:sz w:val="24"/>
          <w:szCs w:val="24"/>
          <w:lang w:val="fr-FR"/>
        </w:rPr>
        <w:t>è</w:t>
      </w:r>
      <w:r w:rsidR="00C61567" w:rsidRPr="00153F18">
        <w:rPr>
          <w:rFonts w:ascii="Times New Roman" w:eastAsia="SymbolMT" w:hAnsi="Times New Roman" w:cs="Times New Roman"/>
          <w:sz w:val="24"/>
          <w:szCs w:val="24"/>
          <w:lang w:val="fr-FR"/>
        </w:rPr>
        <w:t>tres du canal peuvent varier dans le</w:t>
      </w:r>
      <w:r w:rsidR="003A3410">
        <w:rPr>
          <w:rFonts w:ascii="Times New Roman" w:eastAsia="SymbolMT" w:hAnsi="Times New Roman" w:cs="Times New Roman"/>
          <w:sz w:val="24"/>
          <w:szCs w:val="24"/>
          <w:lang w:val="fr-FR"/>
        </w:rPr>
        <w:t xml:space="preserve"> </w:t>
      </w:r>
      <w:r w:rsidR="00C61567" w:rsidRPr="00153F18">
        <w:rPr>
          <w:rFonts w:ascii="Times New Roman" w:eastAsia="SymbolMT" w:hAnsi="Times New Roman" w:cs="Times New Roman"/>
          <w:sz w:val="24"/>
          <w:szCs w:val="24"/>
          <w:lang w:val="fr-FR"/>
        </w:rPr>
        <w:t>temps. L’</w:t>
      </w:r>
      <w:r w:rsidR="00C61567">
        <w:rPr>
          <w:rFonts w:ascii="Times New Roman" w:eastAsia="SymbolMT" w:hAnsi="Times New Roman" w:cs="Times New Roman"/>
          <w:sz w:val="24"/>
          <w:szCs w:val="24"/>
          <w:lang w:val="fr-FR"/>
        </w:rPr>
        <w:t xml:space="preserve">estimation du canal doit alors </w:t>
      </w:r>
      <w:r w:rsidR="00C61567" w:rsidRPr="00153F18">
        <w:rPr>
          <w:rFonts w:ascii="Times New Roman" w:eastAsia="SymbolMT" w:hAnsi="Times New Roman" w:cs="Times New Roman"/>
          <w:sz w:val="24"/>
          <w:szCs w:val="24"/>
          <w:lang w:val="fr-FR"/>
        </w:rPr>
        <w:t>être r</w:t>
      </w:r>
      <w:r w:rsidR="00C61567">
        <w:rPr>
          <w:rFonts w:ascii="Times New Roman" w:eastAsia="SymbolMT" w:hAnsi="Times New Roman" w:cs="Times New Roman"/>
          <w:sz w:val="24"/>
          <w:szCs w:val="24"/>
          <w:lang w:val="fr-FR"/>
        </w:rPr>
        <w:t>épétée</w:t>
      </w:r>
      <w:r w:rsidR="00C61567" w:rsidRPr="00153F18">
        <w:rPr>
          <w:rFonts w:ascii="Times New Roman" w:eastAsia="SymbolMT" w:hAnsi="Times New Roman" w:cs="Times New Roman"/>
          <w:sz w:val="24"/>
          <w:szCs w:val="24"/>
          <w:lang w:val="fr-FR"/>
        </w:rPr>
        <w:t xml:space="preserve"> avec chaque bloc de donn</w:t>
      </w:r>
      <w:r w:rsidR="00C61567">
        <w:rPr>
          <w:rFonts w:ascii="Times New Roman" w:eastAsia="SymbolMT" w:hAnsi="Times New Roman" w:cs="Times New Roman"/>
          <w:sz w:val="24"/>
          <w:szCs w:val="24"/>
          <w:lang w:val="fr-FR"/>
        </w:rPr>
        <w:t>é</w:t>
      </w:r>
      <w:r w:rsidR="00C61567" w:rsidRPr="00153F18">
        <w:rPr>
          <w:rFonts w:ascii="Times New Roman" w:eastAsia="SymbolMT" w:hAnsi="Times New Roman" w:cs="Times New Roman"/>
          <w:sz w:val="24"/>
          <w:szCs w:val="24"/>
          <w:lang w:val="fr-FR"/>
        </w:rPr>
        <w:t>es, ce</w:t>
      </w:r>
      <w:r w:rsidR="00E25AA0">
        <w:rPr>
          <w:rFonts w:ascii="Times New Roman" w:eastAsia="SymbolMT" w:hAnsi="Times New Roman" w:cs="Times New Roman"/>
          <w:sz w:val="24"/>
          <w:szCs w:val="24"/>
          <w:lang w:val="fr-FR"/>
        </w:rPr>
        <w:t xml:space="preserve"> </w:t>
      </w:r>
      <w:r w:rsidR="00C61567" w:rsidRPr="00153F18">
        <w:rPr>
          <w:rFonts w:ascii="Times New Roman" w:eastAsia="SymbolMT" w:hAnsi="Times New Roman" w:cs="Times New Roman"/>
          <w:sz w:val="24"/>
          <w:szCs w:val="24"/>
          <w:lang w:val="fr-FR"/>
        </w:rPr>
        <w:t>qui r</w:t>
      </w:r>
      <w:r w:rsidR="00C61567">
        <w:rPr>
          <w:rFonts w:ascii="Times New Roman" w:eastAsia="SymbolMT" w:hAnsi="Times New Roman" w:cs="Times New Roman"/>
          <w:sz w:val="24"/>
          <w:szCs w:val="24"/>
          <w:lang w:val="fr-FR"/>
        </w:rPr>
        <w:t>é</w:t>
      </w:r>
      <w:r w:rsidR="00C61567" w:rsidRPr="00153F18">
        <w:rPr>
          <w:rFonts w:ascii="Times New Roman" w:eastAsia="SymbolMT" w:hAnsi="Times New Roman" w:cs="Times New Roman"/>
          <w:sz w:val="24"/>
          <w:szCs w:val="24"/>
          <w:lang w:val="fr-FR"/>
        </w:rPr>
        <w:t>sulte, bien entendu, en une perte de la performance de la transmission. Dans le</w:t>
      </w:r>
      <w:r w:rsidR="00E25AA0">
        <w:rPr>
          <w:rFonts w:ascii="Times New Roman" w:eastAsia="SymbolMT" w:hAnsi="Times New Roman" w:cs="Times New Roman"/>
          <w:sz w:val="24"/>
          <w:szCs w:val="24"/>
          <w:lang w:val="fr-FR"/>
        </w:rPr>
        <w:t xml:space="preserve"> </w:t>
      </w:r>
      <w:r w:rsidR="00C61567" w:rsidRPr="00153F18">
        <w:rPr>
          <w:rFonts w:ascii="Times New Roman" w:eastAsia="SymbolMT" w:hAnsi="Times New Roman" w:cs="Times New Roman"/>
          <w:sz w:val="24"/>
          <w:szCs w:val="24"/>
          <w:lang w:val="fr-FR"/>
        </w:rPr>
        <w:t>sys</w:t>
      </w:r>
      <w:r w:rsidR="00C61567">
        <w:rPr>
          <w:rFonts w:ascii="Times New Roman" w:eastAsia="SymbolMT" w:hAnsi="Times New Roman" w:cs="Times New Roman"/>
          <w:sz w:val="24"/>
          <w:szCs w:val="24"/>
          <w:lang w:val="fr-FR"/>
        </w:rPr>
        <w:t>t</w:t>
      </w:r>
      <w:r w:rsidR="00C61567" w:rsidRPr="00153F18">
        <w:rPr>
          <w:rFonts w:ascii="Times New Roman" w:eastAsia="SymbolMT" w:hAnsi="Times New Roman" w:cs="Times New Roman"/>
          <w:sz w:val="24"/>
          <w:szCs w:val="24"/>
          <w:lang w:val="fr-FR"/>
        </w:rPr>
        <w:t>ème GS</w:t>
      </w:r>
      <w:r w:rsidR="00C61567">
        <w:rPr>
          <w:rFonts w:ascii="Times New Roman" w:eastAsia="SymbolMT" w:hAnsi="Times New Roman" w:cs="Times New Roman"/>
          <w:sz w:val="24"/>
          <w:szCs w:val="24"/>
          <w:lang w:val="fr-FR"/>
        </w:rPr>
        <w:t xml:space="preserve">M, par exemple, la </w:t>
      </w:r>
      <w:r w:rsidR="00C61567" w:rsidRPr="00153F18">
        <w:rPr>
          <w:rFonts w:ascii="Times New Roman" w:eastAsia="SymbolMT" w:hAnsi="Times New Roman" w:cs="Times New Roman"/>
          <w:sz w:val="24"/>
          <w:szCs w:val="24"/>
          <w:lang w:val="fr-FR"/>
        </w:rPr>
        <w:t>séquence d’apprentissage est constituée de</w:t>
      </w:r>
      <w:r w:rsidR="003A3410">
        <w:rPr>
          <w:rFonts w:ascii="Times New Roman" w:eastAsia="SymbolMT" w:hAnsi="Times New Roman" w:cs="Times New Roman"/>
          <w:sz w:val="24"/>
          <w:szCs w:val="24"/>
          <w:lang w:val="fr-FR"/>
        </w:rPr>
        <w:t xml:space="preserve"> </w:t>
      </w:r>
      <w:r w:rsidR="00C61567" w:rsidRPr="00153F18">
        <w:rPr>
          <w:rFonts w:ascii="Times New Roman" w:eastAsia="SymbolMT" w:hAnsi="Times New Roman" w:cs="Times New Roman"/>
          <w:sz w:val="24"/>
          <w:szCs w:val="24"/>
          <w:lang w:val="fr-FR"/>
        </w:rPr>
        <w:t>26 symboles plac</w:t>
      </w:r>
      <w:r w:rsidR="00C61567">
        <w:rPr>
          <w:rFonts w:ascii="Times New Roman" w:eastAsia="SymbolMT" w:hAnsi="Times New Roman" w:cs="Times New Roman"/>
          <w:sz w:val="24"/>
          <w:szCs w:val="24"/>
          <w:lang w:val="fr-FR"/>
        </w:rPr>
        <w:t>és</w:t>
      </w:r>
      <w:r w:rsidR="00C61567" w:rsidRPr="00153F18">
        <w:rPr>
          <w:rFonts w:ascii="Times New Roman" w:eastAsia="SymbolMT" w:hAnsi="Times New Roman" w:cs="Times New Roman"/>
          <w:sz w:val="24"/>
          <w:szCs w:val="24"/>
          <w:lang w:val="fr-FR"/>
        </w:rPr>
        <w:t xml:space="preserve"> au centre de chaque bloc de donn</w:t>
      </w:r>
      <w:r w:rsidR="00C61567">
        <w:rPr>
          <w:rFonts w:ascii="Times New Roman" w:eastAsia="SymbolMT" w:hAnsi="Times New Roman" w:cs="Times New Roman"/>
          <w:sz w:val="24"/>
          <w:szCs w:val="24"/>
          <w:lang w:val="fr-FR"/>
        </w:rPr>
        <w:t>é</w:t>
      </w:r>
      <w:r w:rsidR="00C61567" w:rsidRPr="00153F18">
        <w:rPr>
          <w:rFonts w:ascii="Times New Roman" w:eastAsia="SymbolMT" w:hAnsi="Times New Roman" w:cs="Times New Roman"/>
          <w:sz w:val="24"/>
          <w:szCs w:val="24"/>
          <w:lang w:val="fr-FR"/>
        </w:rPr>
        <w:t>es</w:t>
      </w:r>
      <w:r w:rsidR="003A3410">
        <w:rPr>
          <w:rFonts w:ascii="Times New Roman" w:eastAsia="SymbolMT" w:hAnsi="Times New Roman" w:cs="Times New Roman"/>
          <w:sz w:val="24"/>
          <w:szCs w:val="24"/>
          <w:lang w:val="fr-FR"/>
        </w:rPr>
        <w:t xml:space="preserve"> </w:t>
      </w:r>
      <w:r w:rsidR="00C61567" w:rsidRPr="00153F18">
        <w:rPr>
          <w:rFonts w:ascii="Times New Roman" w:eastAsia="SymbolMT" w:hAnsi="Times New Roman" w:cs="Times New Roman"/>
          <w:sz w:val="24"/>
          <w:szCs w:val="24"/>
          <w:lang w:val="fr-FR"/>
        </w:rPr>
        <w:t>de 148 symboles. La perte</w:t>
      </w:r>
      <w:r w:rsidR="00E25AA0">
        <w:rPr>
          <w:rFonts w:ascii="Times New Roman" w:eastAsia="SymbolMT" w:hAnsi="Times New Roman" w:cs="Times New Roman"/>
          <w:sz w:val="24"/>
          <w:szCs w:val="24"/>
          <w:lang w:val="fr-FR"/>
        </w:rPr>
        <w:t xml:space="preserve"> </w:t>
      </w:r>
      <w:r w:rsidR="00C61567" w:rsidRPr="00153F18">
        <w:rPr>
          <w:rFonts w:ascii="Times New Roman" w:eastAsia="SymbolMT" w:hAnsi="Times New Roman" w:cs="Times New Roman"/>
          <w:sz w:val="24"/>
          <w:szCs w:val="24"/>
          <w:lang w:val="fr-FR"/>
        </w:rPr>
        <w:t>de performance de la transmission est donc de 18%</w:t>
      </w:r>
      <w:r w:rsidR="002A0122" w:rsidRPr="00153F18">
        <w:rPr>
          <w:rFonts w:ascii="Times New Roman" w:eastAsia="SymbolMT" w:hAnsi="Times New Roman" w:cs="Times New Roman"/>
          <w:sz w:val="24"/>
          <w:szCs w:val="24"/>
          <w:lang w:val="fr-FR"/>
        </w:rPr>
        <w:t>.</w:t>
      </w:r>
      <w:r w:rsidR="002A0122">
        <w:rPr>
          <w:rFonts w:ascii="Times New Roman" w:eastAsia="Times New Roman" w:hAnsi="Times New Roman" w:cs="Times New Roman"/>
          <w:sz w:val="24"/>
          <w:szCs w:val="24"/>
          <w:lang w:val="fr-FR"/>
        </w:rPr>
        <w:t xml:space="preserve"> [</w:t>
      </w:r>
      <w:r w:rsidR="003B1BD3">
        <w:rPr>
          <w:rFonts w:ascii="Times New Roman" w:eastAsia="Times New Roman" w:hAnsi="Times New Roman" w:cs="Times New Roman"/>
          <w:sz w:val="24"/>
          <w:szCs w:val="24"/>
          <w:lang w:val="fr-FR"/>
        </w:rPr>
        <w:t>4]</w:t>
      </w:r>
      <w:r w:rsidR="002A3EE0">
        <w:rPr>
          <w:rFonts w:ascii="Times New Roman" w:eastAsia="Times New Roman" w:hAnsi="Times New Roman" w:cs="Times New Roman"/>
          <w:sz w:val="24"/>
          <w:szCs w:val="24"/>
          <w:lang w:val="fr-FR"/>
        </w:rPr>
        <w:t>[5].</w:t>
      </w:r>
      <w:bookmarkStart w:id="0" w:name="_GoBack"/>
      <w:bookmarkEnd w:id="0"/>
    </w:p>
    <w:p w:rsidR="00C61567" w:rsidRDefault="00C61567" w:rsidP="00D77626">
      <w:pPr>
        <w:autoSpaceDE w:val="0"/>
        <w:autoSpaceDN w:val="0"/>
        <w:bidi w:val="0"/>
        <w:adjustRightInd w:val="0"/>
        <w:spacing w:after="0" w:line="360" w:lineRule="auto"/>
        <w:ind w:left="360"/>
        <w:contextualSpacing/>
        <w:jc w:val="both"/>
        <w:rPr>
          <w:rFonts w:ascii="Times New Roman" w:eastAsia="Times New Roman" w:hAnsi="Times New Roman" w:cs="Times New Roman"/>
          <w:sz w:val="24"/>
          <w:szCs w:val="24"/>
          <w:lang w:val="fr-FR" w:eastAsia="fr-FR"/>
        </w:rPr>
      </w:pPr>
      <w:r>
        <w:rPr>
          <w:rFonts w:ascii="Times New Roman" w:eastAsia="SymbolMT" w:hAnsi="Times New Roman" w:cs="Times New Roman"/>
          <w:sz w:val="24"/>
          <w:szCs w:val="24"/>
          <w:lang w:val="fr-FR"/>
        </w:rPr>
        <w:t xml:space="preserve">Il </w:t>
      </w:r>
      <w:r w:rsidRPr="0037370E">
        <w:rPr>
          <w:rFonts w:ascii="Times New Roman" w:eastAsia="SymbolMT" w:hAnsi="Times New Roman" w:cs="Times New Roman"/>
          <w:sz w:val="24"/>
          <w:szCs w:val="24"/>
          <w:lang w:val="fr-FR"/>
        </w:rPr>
        <w:t>est alors souhaitable d’avoir à la réception un égaliseur, sans pour autant occuper une partie de la bande passante du canal.</w:t>
      </w:r>
      <w:r w:rsidR="00E25AA0">
        <w:rPr>
          <w:rFonts w:ascii="Times New Roman" w:eastAsia="SymbolMT" w:hAnsi="Times New Roman" w:cs="Times New Roman"/>
          <w:sz w:val="24"/>
          <w:szCs w:val="24"/>
          <w:lang w:val="fr-FR"/>
        </w:rPr>
        <w:t xml:space="preserve"> </w:t>
      </w:r>
      <w:r w:rsidRPr="005E2CD4">
        <w:rPr>
          <w:rFonts w:ascii="Times New Roman" w:eastAsia="SymbolMT" w:hAnsi="Times New Roman" w:cs="Times New Roman"/>
          <w:sz w:val="24"/>
          <w:szCs w:val="24"/>
          <w:lang w:val="fr-FR"/>
        </w:rPr>
        <w:t>En éliminant la séquence d’apprentissage et en maximisant la capacité du canal à transmettre</w:t>
      </w:r>
      <w:r>
        <w:rPr>
          <w:rFonts w:ascii="Times New Roman" w:eastAsia="SymbolMT" w:hAnsi="Times New Roman" w:cs="Times New Roman"/>
          <w:sz w:val="24"/>
          <w:szCs w:val="24"/>
          <w:lang w:val="fr-FR"/>
        </w:rPr>
        <w:t xml:space="preserve">. De  ce fait l'intérêt des techniques d'égalisation non supervisée s'impose et </w:t>
      </w:r>
      <w:r w:rsidRPr="00D574F1">
        <w:rPr>
          <w:rFonts w:ascii="Times New Roman" w:eastAsia="SymbolMT" w:hAnsi="Times New Roman" w:cs="Times New Roman"/>
          <w:sz w:val="24"/>
          <w:szCs w:val="24"/>
          <w:lang w:val="fr-FR"/>
        </w:rPr>
        <w:t xml:space="preserve"> se présente</w:t>
      </w:r>
      <w:r>
        <w:rPr>
          <w:rFonts w:ascii="Times New Roman" w:eastAsia="SymbolMT" w:hAnsi="Times New Roman" w:cs="Times New Roman"/>
          <w:sz w:val="24"/>
          <w:szCs w:val="24"/>
          <w:lang w:val="fr-FR"/>
        </w:rPr>
        <w:t>nt</w:t>
      </w:r>
      <w:r w:rsidRPr="00D574F1">
        <w:rPr>
          <w:rFonts w:ascii="Times New Roman" w:eastAsia="SymbolMT" w:hAnsi="Times New Roman" w:cs="Times New Roman"/>
          <w:sz w:val="24"/>
          <w:szCs w:val="24"/>
          <w:lang w:val="fr-FR"/>
        </w:rPr>
        <w:t xml:space="preserve"> comme une solution prometteuse</w:t>
      </w:r>
      <w:r>
        <w:rPr>
          <w:rFonts w:ascii="Times New Roman" w:eastAsia="SymbolMT" w:hAnsi="Times New Roman" w:cs="Times New Roman"/>
          <w:sz w:val="24"/>
          <w:szCs w:val="24"/>
          <w:lang w:val="fr-FR"/>
        </w:rPr>
        <w:t>. L'é</w:t>
      </w:r>
      <w:r w:rsidRPr="00CC1107">
        <w:rPr>
          <w:rFonts w:ascii="Times New Roman" w:eastAsia="SymbolMT" w:hAnsi="Times New Roman" w:cs="Times New Roman"/>
          <w:sz w:val="24"/>
          <w:szCs w:val="24"/>
          <w:lang w:val="fr-FR"/>
        </w:rPr>
        <w:t>galisation</w:t>
      </w:r>
      <w:r>
        <w:rPr>
          <w:rFonts w:ascii="Times New Roman" w:eastAsia="SymbolMT" w:hAnsi="Times New Roman" w:cs="Times New Roman"/>
          <w:sz w:val="24"/>
          <w:szCs w:val="24"/>
          <w:lang w:val="fr-FR"/>
        </w:rPr>
        <w:t xml:space="preserve"> non supervisée </w:t>
      </w:r>
      <w:r w:rsidRPr="00CC1107">
        <w:rPr>
          <w:rFonts w:ascii="Times New Roman" w:eastAsia="SymbolMT" w:hAnsi="Times New Roman" w:cs="Times New Roman"/>
          <w:sz w:val="24"/>
          <w:szCs w:val="24"/>
          <w:lang w:val="fr-FR"/>
        </w:rPr>
        <w:t xml:space="preserve"> est de</w:t>
      </w:r>
      <w:r w:rsidR="003A3410">
        <w:rPr>
          <w:rFonts w:ascii="Times New Roman" w:eastAsia="SymbolMT" w:hAnsi="Times New Roman" w:cs="Times New Roman"/>
          <w:sz w:val="24"/>
          <w:szCs w:val="24"/>
          <w:lang w:val="fr-FR"/>
        </w:rPr>
        <w:t xml:space="preserve"> </w:t>
      </w:r>
      <w:r w:rsidRPr="00CC1107">
        <w:rPr>
          <w:rFonts w:ascii="Times New Roman" w:eastAsia="SymbolMT" w:hAnsi="Times New Roman" w:cs="Times New Roman"/>
          <w:sz w:val="24"/>
          <w:szCs w:val="24"/>
          <w:lang w:val="fr-FR"/>
        </w:rPr>
        <w:t>venue un axe de recherche important en traitement numérique du signal</w:t>
      </w:r>
      <w:r>
        <w:rPr>
          <w:rFonts w:ascii="Times New Roman" w:eastAsia="SymbolMT" w:hAnsi="Times New Roman" w:cs="Times New Roman"/>
          <w:sz w:val="24"/>
          <w:szCs w:val="24"/>
          <w:lang w:val="fr-FR"/>
        </w:rPr>
        <w:t>.</w:t>
      </w:r>
      <w:r w:rsidRPr="00CC1107">
        <w:rPr>
          <w:rFonts w:ascii="Times New Roman" w:eastAsia="SymbolMT" w:hAnsi="Times New Roman" w:cs="Times New Roman"/>
          <w:sz w:val="24"/>
          <w:szCs w:val="24"/>
          <w:lang w:val="fr-FR"/>
        </w:rPr>
        <w:t xml:space="preserve"> En effet, les trois dernières décennies ont vu la publication d’un nombre impressionnant </w:t>
      </w:r>
      <w:r w:rsidR="002A0122" w:rsidRPr="00CC1107">
        <w:rPr>
          <w:rFonts w:ascii="Times New Roman" w:eastAsia="SymbolMT" w:hAnsi="Times New Roman" w:cs="Times New Roman"/>
          <w:sz w:val="24"/>
          <w:szCs w:val="24"/>
          <w:lang w:val="fr-FR"/>
        </w:rPr>
        <w:t>de</w:t>
      </w:r>
      <w:r w:rsidR="002A0122">
        <w:rPr>
          <w:rFonts w:ascii="Times New Roman" w:eastAsia="Times New Roman" w:hAnsi="Times New Roman" w:cs="Times New Roman"/>
          <w:sz w:val="24"/>
          <w:szCs w:val="24"/>
          <w:lang w:val="fr-FR"/>
        </w:rPr>
        <w:t xml:space="preserve"> travaux</w:t>
      </w:r>
      <w:r>
        <w:rPr>
          <w:rFonts w:ascii="Times New Roman" w:eastAsia="Times New Roman" w:hAnsi="Times New Roman" w:cs="Times New Roman"/>
          <w:sz w:val="24"/>
          <w:szCs w:val="24"/>
          <w:lang w:val="fr-FR"/>
        </w:rPr>
        <w:t>.</w:t>
      </w:r>
      <w:r w:rsidR="002A0122">
        <w:rPr>
          <w:rFonts w:ascii="Times New Roman" w:eastAsia="Times New Roman" w:hAnsi="Times New Roman" w:cs="Times New Roman"/>
          <w:sz w:val="24"/>
          <w:szCs w:val="24"/>
          <w:lang w:val="fr-FR"/>
        </w:rPr>
        <w:t xml:space="preserve"> </w:t>
      </w:r>
      <w:r w:rsidRPr="00D574F1">
        <w:rPr>
          <w:rFonts w:ascii="Times New Roman" w:eastAsia="SymbolMT" w:hAnsi="Times New Roman" w:cs="Times New Roman"/>
          <w:sz w:val="24"/>
          <w:szCs w:val="24"/>
          <w:lang w:val="fr-FR"/>
        </w:rPr>
        <w:t xml:space="preserve">Dans ce mémoire nous allons  étudier  les techniques  d'égalisation non supervisée. </w:t>
      </w:r>
      <w:proofErr w:type="gramStart"/>
      <w:r>
        <w:rPr>
          <w:rFonts w:ascii="Times New Roman" w:eastAsia="Times New Roman" w:hAnsi="Times New Roman" w:cs="Times New Roman"/>
          <w:sz w:val="24"/>
          <w:szCs w:val="24"/>
          <w:lang w:val="fr-FR" w:eastAsia="fr-FR"/>
        </w:rPr>
        <w:t>les</w:t>
      </w:r>
      <w:proofErr w:type="gramEnd"/>
      <w:r>
        <w:rPr>
          <w:rFonts w:ascii="Times New Roman" w:eastAsia="Times New Roman" w:hAnsi="Times New Roman" w:cs="Times New Roman"/>
          <w:sz w:val="24"/>
          <w:szCs w:val="24"/>
          <w:lang w:val="fr-FR" w:eastAsia="fr-FR"/>
        </w:rPr>
        <w:t xml:space="preserve"> différents algorithmes qui ont suscité un intérêt majeur dans ce domaine seront présentée comme l'algorithme de Godard celui de </w:t>
      </w:r>
      <w:proofErr w:type="spellStart"/>
      <w:r>
        <w:rPr>
          <w:rFonts w:ascii="Times New Roman" w:eastAsia="Times New Roman" w:hAnsi="Times New Roman" w:cs="Times New Roman"/>
          <w:sz w:val="24"/>
          <w:szCs w:val="24"/>
          <w:lang w:val="fr-FR" w:eastAsia="fr-FR"/>
        </w:rPr>
        <w:t>Sato</w:t>
      </w:r>
      <w:proofErr w:type="spellEnd"/>
      <w:r>
        <w:rPr>
          <w:rFonts w:ascii="Times New Roman" w:eastAsia="Times New Roman" w:hAnsi="Times New Roman" w:cs="Times New Roman"/>
          <w:sz w:val="24"/>
          <w:szCs w:val="24"/>
          <w:lang w:val="fr-FR" w:eastAsia="fr-FR"/>
        </w:rPr>
        <w:t xml:space="preserve"> ainsi que l'égaliseur basé sur l'algorithme CMA</w:t>
      </w:r>
      <w:r w:rsidR="00362A93">
        <w:rPr>
          <w:rFonts w:ascii="Times New Roman" w:eastAsia="Times New Roman" w:hAnsi="Times New Roman" w:cs="Times New Roman"/>
          <w:sz w:val="24"/>
          <w:szCs w:val="24"/>
          <w:lang w:val="fr-FR" w:eastAsia="fr-FR"/>
        </w:rPr>
        <w:t>.</w:t>
      </w:r>
    </w:p>
    <w:p w:rsidR="00C61567" w:rsidRDefault="00C61567" w:rsidP="00C61567">
      <w:pPr>
        <w:autoSpaceDE w:val="0"/>
        <w:autoSpaceDN w:val="0"/>
        <w:bidi w:val="0"/>
        <w:adjustRightInd w:val="0"/>
        <w:spacing w:after="0" w:line="360" w:lineRule="auto"/>
        <w:jc w:val="both"/>
        <w:rPr>
          <w:b/>
          <w:bCs/>
          <w:caps/>
          <w:sz w:val="28"/>
          <w:szCs w:val="28"/>
          <w:lang w:val="fr-FR"/>
        </w:rPr>
      </w:pPr>
    </w:p>
    <w:p w:rsidR="00C61567" w:rsidRPr="006E0A41" w:rsidRDefault="00C61567" w:rsidP="00C61567">
      <w:pPr>
        <w:autoSpaceDE w:val="0"/>
        <w:autoSpaceDN w:val="0"/>
        <w:bidi w:val="0"/>
        <w:adjustRightInd w:val="0"/>
        <w:spacing w:after="0" w:line="360" w:lineRule="auto"/>
        <w:jc w:val="both"/>
        <w:rPr>
          <w:rFonts w:ascii="Times New Roman" w:eastAsia="SymbolMT" w:hAnsi="Times New Roman" w:cs="Times New Roman"/>
          <w:sz w:val="24"/>
          <w:szCs w:val="24"/>
          <w:lang w:val="fr-FR"/>
        </w:rPr>
      </w:pPr>
      <w:r w:rsidRPr="006E0A41">
        <w:rPr>
          <w:rFonts w:ascii="Times New Roman" w:hAnsi="Times New Roman" w:cs="Times New Roman"/>
          <w:b/>
          <w:bCs/>
          <w:caps/>
          <w:sz w:val="28"/>
          <w:szCs w:val="28"/>
          <w:lang w:val="fr-FR"/>
        </w:rPr>
        <w:lastRenderedPageBreak/>
        <w:t>3. organisation du mémoire</w:t>
      </w:r>
    </w:p>
    <w:p w:rsidR="00E94B67" w:rsidRDefault="00E94B67" w:rsidP="00C61567">
      <w:pPr>
        <w:autoSpaceDE w:val="0"/>
        <w:autoSpaceDN w:val="0"/>
        <w:bidi w:val="0"/>
        <w:adjustRightInd w:val="0"/>
        <w:spacing w:after="0" w:line="360" w:lineRule="auto"/>
        <w:jc w:val="both"/>
        <w:rPr>
          <w:rFonts w:ascii="Times New Roman" w:eastAsia="Times New Roman" w:hAnsi="Times New Roman" w:cs="Times New Roman"/>
          <w:bCs/>
          <w:sz w:val="24"/>
          <w:szCs w:val="24"/>
          <w:lang w:val="fr-FR" w:eastAsia="fr-FR"/>
        </w:rPr>
      </w:pPr>
    </w:p>
    <w:p w:rsidR="00C61567" w:rsidRPr="00D574F1" w:rsidRDefault="00C61567" w:rsidP="00E94B67">
      <w:pPr>
        <w:autoSpaceDE w:val="0"/>
        <w:autoSpaceDN w:val="0"/>
        <w:bidi w:val="0"/>
        <w:adjustRightInd w:val="0"/>
        <w:spacing w:after="0" w:line="360" w:lineRule="auto"/>
        <w:jc w:val="both"/>
        <w:rPr>
          <w:rFonts w:ascii="Times New Roman" w:eastAsia="Times New Roman" w:hAnsi="Times New Roman" w:cs="Times New Roman"/>
          <w:bCs/>
          <w:sz w:val="24"/>
          <w:szCs w:val="24"/>
          <w:lang w:val="fr-FR" w:eastAsia="fr-FR"/>
        </w:rPr>
      </w:pPr>
      <w:r w:rsidRPr="00D574F1">
        <w:rPr>
          <w:rFonts w:ascii="Times New Roman" w:eastAsia="Times New Roman" w:hAnsi="Times New Roman" w:cs="Times New Roman"/>
          <w:bCs/>
          <w:sz w:val="24"/>
          <w:szCs w:val="24"/>
          <w:lang w:val="fr-FR" w:eastAsia="fr-FR"/>
        </w:rPr>
        <w:t xml:space="preserve">Ce mémoire est organisé en quatre chapitres, une introduction générale et une conclusion générale  en plus des perspectives pour des travaux futurs.  </w:t>
      </w:r>
    </w:p>
    <w:p w:rsidR="00C61567" w:rsidRPr="00D574F1" w:rsidRDefault="00827FA6" w:rsidP="00C61567">
      <w:pPr>
        <w:bidi w:val="0"/>
        <w:spacing w:after="240" w:line="360" w:lineRule="auto"/>
        <w:jc w:val="both"/>
        <w:rPr>
          <w:rFonts w:ascii="Times New Roman" w:eastAsia="Times New Roman" w:hAnsi="Times New Roman" w:cs="Times New Roman"/>
          <w:sz w:val="24"/>
          <w:szCs w:val="24"/>
          <w:lang w:val="fr-FR" w:eastAsia="fr-FR"/>
        </w:rPr>
      </w:pPr>
      <w:r>
        <w:rPr>
          <w:rFonts w:ascii="Times New Roman" w:eastAsia="Times New Roman" w:hAnsi="Times New Roman" w:cs="Times New Roman"/>
          <w:b/>
          <w:sz w:val="24"/>
          <w:szCs w:val="24"/>
          <w:lang w:val="fr-FR" w:eastAsia="fr-FR"/>
        </w:rPr>
        <w:t xml:space="preserve">Le chapitre </w:t>
      </w:r>
      <w:r w:rsidR="00C61567" w:rsidRPr="00D574F1">
        <w:rPr>
          <w:rFonts w:ascii="Times New Roman" w:eastAsia="Times New Roman" w:hAnsi="Times New Roman" w:cs="Times New Roman"/>
          <w:b/>
          <w:sz w:val="24"/>
          <w:szCs w:val="24"/>
          <w:lang w:val="fr-FR" w:eastAsia="fr-FR"/>
        </w:rPr>
        <w:t>1</w:t>
      </w:r>
      <w:r w:rsidR="00C61567" w:rsidRPr="00D574F1">
        <w:rPr>
          <w:rFonts w:ascii="Times New Roman" w:eastAsia="Times New Roman" w:hAnsi="Times New Roman" w:cs="Times New Roman"/>
          <w:sz w:val="24"/>
          <w:szCs w:val="24"/>
          <w:lang w:val="fr-FR" w:eastAsia="fr-FR"/>
        </w:rPr>
        <w:t xml:space="preserve"> présente le contexte des communications numériques, l’étude de certains types de modulation numériques, la modélisation des canaux utilisés dans les simulations et donne un aperçu sur les filtres numériques.</w:t>
      </w:r>
    </w:p>
    <w:p w:rsidR="006E0A41" w:rsidRDefault="00C61567" w:rsidP="006E0A41">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D574F1">
        <w:rPr>
          <w:rFonts w:ascii="Times New Roman" w:eastAsia="Times New Roman" w:hAnsi="Times New Roman" w:cs="Times New Roman"/>
          <w:b/>
          <w:sz w:val="24"/>
          <w:szCs w:val="24"/>
          <w:lang w:val="fr-FR" w:eastAsia="fr-FR"/>
        </w:rPr>
        <w:t>Le chapitre 2</w:t>
      </w:r>
      <w:r w:rsidRPr="00D574F1">
        <w:rPr>
          <w:rFonts w:ascii="Times New Roman" w:eastAsia="Times New Roman" w:hAnsi="Times New Roman" w:cs="Times New Roman"/>
          <w:sz w:val="24"/>
          <w:szCs w:val="24"/>
          <w:lang w:val="fr-FR" w:eastAsia="fr-FR"/>
        </w:rPr>
        <w:t xml:space="preserve"> est concerné par l’étude de la technique d’égalisation supervisée,   particulièrement l'étude de l’égaliseur transversal linéaire LTE (</w:t>
      </w:r>
      <w:proofErr w:type="spellStart"/>
      <w:r w:rsidRPr="00D574F1">
        <w:rPr>
          <w:rFonts w:ascii="Times New Roman" w:eastAsia="Times New Roman" w:hAnsi="Times New Roman" w:cs="Times New Roman"/>
          <w:sz w:val="24"/>
          <w:szCs w:val="24"/>
          <w:lang w:val="fr-FR" w:eastAsia="fr-FR"/>
        </w:rPr>
        <w:t>Linear</w:t>
      </w:r>
      <w:proofErr w:type="spellEnd"/>
      <w:r w:rsidRPr="00D574F1">
        <w:rPr>
          <w:rFonts w:ascii="Times New Roman" w:eastAsia="Times New Roman" w:hAnsi="Times New Roman" w:cs="Times New Roman"/>
          <w:sz w:val="24"/>
          <w:szCs w:val="24"/>
          <w:lang w:val="fr-FR" w:eastAsia="fr-FR"/>
        </w:rPr>
        <w:t xml:space="preserve"> Transversal </w:t>
      </w:r>
      <w:proofErr w:type="spellStart"/>
      <w:r w:rsidRPr="00D574F1">
        <w:rPr>
          <w:rFonts w:ascii="Times New Roman" w:eastAsia="Times New Roman" w:hAnsi="Times New Roman" w:cs="Times New Roman"/>
          <w:sz w:val="24"/>
          <w:szCs w:val="24"/>
          <w:lang w:val="fr-FR" w:eastAsia="fr-FR"/>
        </w:rPr>
        <w:t>Equalizer</w:t>
      </w:r>
      <w:proofErr w:type="spellEnd"/>
      <w:r w:rsidRPr="00D574F1">
        <w:rPr>
          <w:rFonts w:ascii="Times New Roman" w:eastAsia="Times New Roman" w:hAnsi="Times New Roman" w:cs="Times New Roman"/>
          <w:sz w:val="24"/>
          <w:szCs w:val="24"/>
          <w:lang w:val="fr-FR" w:eastAsia="fr-FR"/>
        </w:rPr>
        <w:t xml:space="preserve">) qui est un égaliseur très populaire. </w:t>
      </w:r>
      <w:r w:rsidR="006E0A41" w:rsidRPr="00D84EBF">
        <w:rPr>
          <w:rFonts w:ascii="Times New Roman" w:eastAsia="Times New Roman" w:hAnsi="Times New Roman" w:cs="Times New Roman"/>
          <w:color w:val="000000"/>
          <w:sz w:val="24"/>
          <w:szCs w:val="24"/>
          <w:lang w:val="fr-FR"/>
        </w:rPr>
        <w:t>Nous présentons les performances de l'égaliseur LTE pour différent algorithmes</w:t>
      </w:r>
      <w:r w:rsidR="006E0A41">
        <w:rPr>
          <w:rFonts w:ascii="Times New Roman" w:eastAsia="Times New Roman" w:hAnsi="Times New Roman" w:cs="Times New Roman"/>
          <w:color w:val="000000"/>
          <w:sz w:val="24"/>
          <w:szCs w:val="24"/>
          <w:lang w:val="fr-FR"/>
        </w:rPr>
        <w:t xml:space="preserve"> LMS</w:t>
      </w:r>
      <w:r w:rsidR="00E94B67">
        <w:rPr>
          <w:rFonts w:ascii="Times New Roman" w:eastAsia="Times New Roman" w:hAnsi="Times New Roman" w:cs="Times New Roman"/>
          <w:color w:val="000000"/>
          <w:sz w:val="24"/>
          <w:szCs w:val="24"/>
          <w:lang w:val="fr-FR"/>
        </w:rPr>
        <w:t>, NLMS, RLS.</w:t>
      </w:r>
    </w:p>
    <w:p w:rsidR="00C61567" w:rsidRPr="00D574F1" w:rsidRDefault="00C61567" w:rsidP="00C13A67">
      <w:pPr>
        <w:bidi w:val="0"/>
        <w:spacing w:after="240" w:line="360" w:lineRule="auto"/>
        <w:jc w:val="both"/>
        <w:rPr>
          <w:rFonts w:ascii="Times New Roman" w:eastAsia="Times New Roman" w:hAnsi="Times New Roman" w:cs="Times New Roman"/>
          <w:sz w:val="24"/>
          <w:szCs w:val="24"/>
          <w:lang w:val="fr-FR" w:eastAsia="fr-FR"/>
        </w:rPr>
      </w:pPr>
      <w:r w:rsidRPr="00D574F1">
        <w:rPr>
          <w:rFonts w:ascii="Times New Roman" w:eastAsia="Times New Roman" w:hAnsi="Times New Roman" w:cs="Times New Roman"/>
          <w:sz w:val="24"/>
          <w:szCs w:val="24"/>
          <w:lang w:val="fr-FR" w:eastAsia="fr-FR"/>
        </w:rPr>
        <w:t xml:space="preserve">Des résultats de simulation seront   présentés  pour un canal à phase minimale.  </w:t>
      </w:r>
    </w:p>
    <w:p w:rsidR="00C61567" w:rsidRDefault="00C61567" w:rsidP="0039634C">
      <w:p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eastAsia="fr-FR"/>
        </w:rPr>
      </w:pPr>
      <w:r w:rsidRPr="00D574F1">
        <w:rPr>
          <w:rFonts w:ascii="Times New Roman" w:eastAsia="Times New Roman" w:hAnsi="Times New Roman" w:cs="Times New Roman"/>
          <w:b/>
          <w:sz w:val="24"/>
          <w:szCs w:val="24"/>
          <w:lang w:val="fr-FR" w:eastAsia="fr-FR"/>
        </w:rPr>
        <w:t>Le chapitre 3</w:t>
      </w:r>
      <w:r w:rsidRPr="00D574F1">
        <w:rPr>
          <w:rFonts w:ascii="Times New Roman" w:eastAsia="Times New Roman" w:hAnsi="Times New Roman" w:cs="Times New Roman"/>
          <w:sz w:val="24"/>
          <w:szCs w:val="24"/>
          <w:lang w:val="fr-FR" w:eastAsia="fr-FR"/>
        </w:rPr>
        <w:t xml:space="preserve"> se concentre sur l'étude des techniques d'égalisation non </w:t>
      </w:r>
      <w:r w:rsidR="00E94B67" w:rsidRPr="00D574F1">
        <w:rPr>
          <w:rFonts w:ascii="Times New Roman" w:eastAsia="Times New Roman" w:hAnsi="Times New Roman" w:cs="Times New Roman"/>
          <w:sz w:val="24"/>
          <w:szCs w:val="24"/>
          <w:lang w:val="fr-FR" w:eastAsia="fr-FR"/>
        </w:rPr>
        <w:t>supervisée, les</w:t>
      </w:r>
      <w:r>
        <w:rPr>
          <w:rFonts w:ascii="Times New Roman" w:eastAsia="Times New Roman" w:hAnsi="Times New Roman" w:cs="Times New Roman"/>
          <w:sz w:val="24"/>
          <w:szCs w:val="24"/>
          <w:lang w:val="fr-FR" w:eastAsia="fr-FR"/>
        </w:rPr>
        <w:t xml:space="preserve"> différent algorithmes </w:t>
      </w:r>
      <w:r w:rsidR="00E94B67">
        <w:rPr>
          <w:rFonts w:ascii="Times New Roman" w:eastAsia="Times New Roman" w:hAnsi="Times New Roman" w:cs="Times New Roman"/>
          <w:sz w:val="24"/>
          <w:szCs w:val="24"/>
          <w:lang w:val="fr-FR" w:eastAsia="fr-FR"/>
        </w:rPr>
        <w:t>d’un</w:t>
      </w:r>
      <w:r>
        <w:rPr>
          <w:rFonts w:ascii="Times New Roman" w:eastAsia="Times New Roman" w:hAnsi="Times New Roman" w:cs="Times New Roman"/>
          <w:sz w:val="24"/>
          <w:szCs w:val="24"/>
          <w:lang w:val="fr-FR" w:eastAsia="fr-FR"/>
        </w:rPr>
        <w:t xml:space="preserve"> intérêt majeur dans ce domaine seront présentée comme l'algorithme de </w:t>
      </w:r>
      <w:r w:rsidR="006F48AF">
        <w:rPr>
          <w:rFonts w:ascii="Times New Roman" w:eastAsia="Times New Roman" w:hAnsi="Times New Roman" w:cs="Times New Roman"/>
          <w:sz w:val="24"/>
          <w:szCs w:val="24"/>
          <w:lang w:val="fr-FR" w:eastAsia="fr-FR"/>
        </w:rPr>
        <w:t>GODARD</w:t>
      </w:r>
      <w:r>
        <w:rPr>
          <w:rFonts w:ascii="Times New Roman" w:eastAsia="Times New Roman" w:hAnsi="Times New Roman" w:cs="Times New Roman"/>
          <w:sz w:val="24"/>
          <w:szCs w:val="24"/>
          <w:lang w:val="fr-FR" w:eastAsia="fr-FR"/>
        </w:rPr>
        <w:t xml:space="preserve"> celui de </w:t>
      </w:r>
      <w:r w:rsidR="006F48AF">
        <w:rPr>
          <w:rFonts w:ascii="Times New Roman" w:eastAsia="Times New Roman" w:hAnsi="Times New Roman" w:cs="Times New Roman"/>
          <w:sz w:val="24"/>
          <w:szCs w:val="24"/>
          <w:lang w:val="fr-FR" w:eastAsia="fr-FR"/>
        </w:rPr>
        <w:t>SATO</w:t>
      </w:r>
      <w:r>
        <w:rPr>
          <w:rFonts w:ascii="Times New Roman" w:eastAsia="Times New Roman" w:hAnsi="Times New Roman" w:cs="Times New Roman"/>
          <w:sz w:val="24"/>
          <w:szCs w:val="24"/>
          <w:lang w:val="fr-FR" w:eastAsia="fr-FR"/>
        </w:rPr>
        <w:t xml:space="preserve"> et l'algorithme CMA</w:t>
      </w:r>
      <w:r w:rsidR="006F48AF">
        <w:rPr>
          <w:rFonts w:ascii="Times New Roman" w:eastAsia="Times New Roman" w:hAnsi="Times New Roman" w:cs="Times New Roman"/>
          <w:sz w:val="24"/>
          <w:szCs w:val="24"/>
          <w:lang w:val="fr-FR" w:eastAsia="fr-FR"/>
        </w:rPr>
        <w:t>.</w:t>
      </w:r>
      <w:r>
        <w:rPr>
          <w:rFonts w:ascii="Times New Roman" w:eastAsia="Times New Roman" w:hAnsi="Times New Roman" w:cs="Times New Roman"/>
          <w:sz w:val="24"/>
          <w:szCs w:val="24"/>
          <w:lang w:val="fr-FR" w:eastAsia="fr-FR"/>
        </w:rPr>
        <w:t xml:space="preserve"> </w:t>
      </w:r>
    </w:p>
    <w:p w:rsidR="00C61567" w:rsidRDefault="00C61567" w:rsidP="006F48AF">
      <w:pPr>
        <w:autoSpaceDE w:val="0"/>
        <w:autoSpaceDN w:val="0"/>
        <w:bidi w:val="0"/>
        <w:adjustRightInd w:val="0"/>
        <w:spacing w:after="0" w:line="360" w:lineRule="auto"/>
        <w:contextualSpacing/>
        <w:jc w:val="both"/>
        <w:rPr>
          <w:rFonts w:ascii="Times New Roman" w:eastAsia="Times New Roman" w:hAnsi="Times New Roman" w:cs="Times New Roman"/>
          <w:sz w:val="24"/>
          <w:szCs w:val="24"/>
          <w:lang w:val="fr-FR" w:eastAsia="fr-FR"/>
        </w:rPr>
      </w:pPr>
      <w:r w:rsidRPr="00D574F1">
        <w:rPr>
          <w:rFonts w:ascii="Times New Roman" w:eastAsia="Times New Roman" w:hAnsi="Times New Roman" w:cs="Times New Roman"/>
          <w:b/>
          <w:sz w:val="24"/>
          <w:szCs w:val="24"/>
          <w:lang w:val="fr-FR" w:eastAsia="fr-FR"/>
        </w:rPr>
        <w:t>Le chapitre 4</w:t>
      </w:r>
      <w:r w:rsidRPr="00D574F1">
        <w:rPr>
          <w:rFonts w:ascii="Times New Roman" w:eastAsia="Times New Roman" w:hAnsi="Times New Roman" w:cs="Times New Roman"/>
          <w:sz w:val="24"/>
          <w:szCs w:val="24"/>
          <w:lang w:val="fr-FR" w:eastAsia="fr-FR"/>
        </w:rPr>
        <w:t xml:space="preserve"> Présente </w:t>
      </w:r>
      <w:r w:rsidRPr="00D574F1">
        <w:rPr>
          <w:rFonts w:ascii="Times New Roman" w:eastAsia="SymbolMT" w:hAnsi="Times New Roman" w:cs="Times New Roman"/>
          <w:sz w:val="24"/>
          <w:szCs w:val="24"/>
          <w:lang w:val="fr-FR"/>
        </w:rPr>
        <w:t xml:space="preserve"> les résultats  de  simulations des différents  égaliseurs non supervisés soient: les égaliseur  SATO , CMA </w:t>
      </w:r>
      <w:r w:rsidR="00C13A67">
        <w:rPr>
          <w:rFonts w:ascii="Times New Roman" w:eastAsia="SymbolMT" w:hAnsi="Times New Roman" w:cs="Times New Roman"/>
          <w:sz w:val="24"/>
          <w:szCs w:val="24"/>
          <w:lang w:val="fr-FR"/>
        </w:rPr>
        <w:t xml:space="preserve">, </w:t>
      </w:r>
      <w:r w:rsidRPr="00D574F1">
        <w:rPr>
          <w:rFonts w:ascii="Times New Roman" w:eastAsia="SymbolMT" w:hAnsi="Times New Roman" w:cs="Times New Roman"/>
          <w:sz w:val="24"/>
          <w:szCs w:val="24"/>
          <w:lang w:val="fr-FR"/>
        </w:rPr>
        <w:t xml:space="preserve">CMA-DDLMS </w:t>
      </w:r>
      <w:r w:rsidR="006E0A41" w:rsidRPr="006E0A41">
        <w:rPr>
          <w:rFonts w:ascii="Times New Roman" w:eastAsia="SymbolMT" w:hAnsi="Times New Roman" w:cs="Times New Roman"/>
          <w:sz w:val="24"/>
          <w:szCs w:val="24"/>
          <w:lang w:val="fr-FR"/>
        </w:rPr>
        <w:t xml:space="preserve">seront présentées en fonction </w:t>
      </w:r>
      <w:r w:rsidR="006E0A41">
        <w:rPr>
          <w:rFonts w:ascii="Times New Roman" w:eastAsia="SymbolMT" w:hAnsi="Times New Roman" w:cs="Times New Roman"/>
          <w:sz w:val="24"/>
          <w:szCs w:val="24"/>
          <w:lang w:val="fr-FR"/>
        </w:rPr>
        <w:t>des</w:t>
      </w:r>
      <w:r w:rsidRPr="00D574F1">
        <w:rPr>
          <w:rFonts w:ascii="Times New Roman" w:eastAsia="SymbolMT" w:hAnsi="Times New Roman" w:cs="Times New Roman"/>
          <w:sz w:val="24"/>
          <w:szCs w:val="24"/>
          <w:lang w:val="fr-FR"/>
        </w:rPr>
        <w:t xml:space="preserve"> </w:t>
      </w:r>
      <w:r w:rsidRPr="00E94B67">
        <w:rPr>
          <w:rFonts w:asciiTheme="majorBidi" w:eastAsia="SymbolMT" w:hAnsiTheme="majorBidi" w:cstheme="majorBidi"/>
          <w:sz w:val="24"/>
          <w:szCs w:val="24"/>
          <w:lang w:val="fr-FR"/>
        </w:rPr>
        <w:t xml:space="preserve">performances des égaliseurs </w:t>
      </w:r>
      <w:r w:rsidR="00E94B67" w:rsidRPr="00E94B67">
        <w:rPr>
          <w:rFonts w:asciiTheme="majorBidi" w:hAnsiTheme="majorBidi" w:cstheme="majorBidi"/>
          <w:sz w:val="24"/>
          <w:szCs w:val="24"/>
          <w:lang w:val="fr-FR"/>
        </w:rPr>
        <w:t xml:space="preserve">en terme de constellation égalisée  et l'erreur </w:t>
      </w:r>
      <w:r w:rsidR="006F48AF" w:rsidRPr="006F48AF">
        <w:rPr>
          <w:rFonts w:ascii="Times New Roman" w:hAnsi="Times New Roman" w:cs="Times New Roman"/>
          <w:noProof/>
          <w:sz w:val="24"/>
          <w:szCs w:val="24"/>
          <w:lang w:val="fr-FR" w:bidi="ar-DZ"/>
        </w:rPr>
        <w:t>quadratique moyenne</w:t>
      </w:r>
      <w:r w:rsidR="002149A2" w:rsidRPr="006F48AF">
        <w:rPr>
          <w:rFonts w:ascii="Times New Roman" w:eastAsia="SymbolMT" w:hAnsi="Times New Roman" w:cs="Times New Roman"/>
          <w:sz w:val="24"/>
          <w:szCs w:val="24"/>
          <w:lang w:val="fr-FR"/>
        </w:rPr>
        <w:t xml:space="preserve"> .</w:t>
      </w:r>
    </w:p>
    <w:p w:rsidR="00C61567" w:rsidRPr="00C61567" w:rsidRDefault="00C61567" w:rsidP="00C61567">
      <w:pPr>
        <w:autoSpaceDE w:val="0"/>
        <w:autoSpaceDN w:val="0"/>
        <w:bidi w:val="0"/>
        <w:adjustRightInd w:val="0"/>
        <w:spacing w:after="0" w:line="360" w:lineRule="auto"/>
        <w:ind w:left="360"/>
        <w:contextualSpacing/>
        <w:jc w:val="both"/>
        <w:rPr>
          <w:rFonts w:ascii="Times New Roman" w:eastAsia="Times New Roman" w:hAnsi="Times New Roman" w:cs="Times New Roman"/>
          <w:sz w:val="24"/>
          <w:szCs w:val="24"/>
          <w:lang w:val="fr-FR"/>
        </w:rPr>
      </w:pPr>
    </w:p>
    <w:p w:rsidR="00D574F1" w:rsidRPr="00D574F1" w:rsidRDefault="00D574F1" w:rsidP="00D574F1">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446E0A" w:rsidRPr="00D574F1" w:rsidRDefault="00446E0A" w:rsidP="00D574F1">
      <w:pPr>
        <w:bidi w:val="0"/>
        <w:spacing w:line="360" w:lineRule="auto"/>
        <w:jc w:val="both"/>
        <w:rPr>
          <w:rFonts w:ascii="Times New Roman" w:hAnsi="Times New Roman" w:cs="Times New Roman"/>
          <w:sz w:val="24"/>
          <w:szCs w:val="24"/>
          <w:lang w:val="fr-FR" w:bidi="ar-DZ"/>
        </w:rPr>
      </w:pPr>
    </w:p>
    <w:sectPr w:rsidR="00446E0A" w:rsidRPr="00D574F1" w:rsidSect="002723B3">
      <w:headerReference w:type="default" r:id="rId7"/>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74F1" w:rsidRDefault="00D574F1" w:rsidP="00D574F1">
      <w:pPr>
        <w:spacing w:after="0" w:line="240" w:lineRule="auto"/>
      </w:pPr>
      <w:r>
        <w:separator/>
      </w:r>
    </w:p>
  </w:endnote>
  <w:endnote w:type="continuationSeparator" w:id="1">
    <w:p w:rsidR="00D574F1" w:rsidRDefault="00D574F1" w:rsidP="00D574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MS Mincho"/>
    <w:panose1 w:val="00000000000000000000"/>
    <w:charset w:val="80"/>
    <w:family w:val="auto"/>
    <w:notTrueType/>
    <w:pitch w:val="default"/>
    <w:sig w:usb0="00000001" w:usb1="08070000" w:usb2="00000010" w:usb3="00000000" w:csb0="00020000"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71380838"/>
      <w:docPartObj>
        <w:docPartGallery w:val="Page Numbers (Bottom of Page)"/>
        <w:docPartUnique/>
      </w:docPartObj>
    </w:sdtPr>
    <w:sdtContent>
      <w:p w:rsidR="00D574F1" w:rsidRDefault="00DC28AC">
        <w:pPr>
          <w:pStyle w:val="Pieddepage"/>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شكل تلقائي 22" o:spid="_x0000_s2050" type="#_x0000_t185" style="position:absolute;left:0;text-align:left;margin-left:0;margin-top:0;width:43.45pt;height:18.8pt;flip:x;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" filled="t" strokecolor="gray" strokeweight="2.25pt">
              <v:textbox inset=",0,,0">
                <w:txbxContent>
                  <w:p w:rsidR="0054787D" w:rsidRDefault="00DC28AC">
                    <w:pPr>
                      <w:jc w:val="center"/>
                    </w:pPr>
                    <w:r>
                      <w:fldChar w:fldCharType="begin"/>
                    </w:r>
                    <w:r w:rsidR="0054787D">
                      <w:instrText>PAGE    \* MERGEFORMAT</w:instrText>
                    </w:r>
                    <w:r>
                      <w:fldChar w:fldCharType="separate"/>
                    </w:r>
                    <w:r w:rsidR="000B3A23" w:rsidRPr="000B3A23">
                      <w:rPr>
                        <w:noProof/>
                        <w:rtl/>
                        <w:lang w:val="ar-SA"/>
                      </w:rPr>
                      <w:t>3</w:t>
                    </w:r>
                    <w: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شكل تلقائي 21" o:spid="_x0000_s2049" type="#_x0000_t32" style="position:absolute;left:0;text-align:left;margin-left:0;margin-top:0;width:434.5pt;height:0;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74F1" w:rsidRDefault="00D574F1" w:rsidP="00D574F1">
      <w:pPr>
        <w:spacing w:after="0" w:line="240" w:lineRule="auto"/>
      </w:pPr>
      <w:r>
        <w:separator/>
      </w:r>
    </w:p>
  </w:footnote>
  <w:footnote w:type="continuationSeparator" w:id="1">
    <w:p w:rsidR="00D574F1" w:rsidRDefault="00D574F1" w:rsidP="00D574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F1" w:rsidRPr="00D574F1" w:rsidRDefault="00E94B67" w:rsidP="006E317B">
    <w:pPr>
      <w:pBdr>
        <w:bottom w:val="threeDEmboss" w:sz="36" w:space="1" w:color="auto"/>
      </w:pBdr>
      <w:autoSpaceDE w:val="0"/>
      <w:autoSpaceDN w:val="0"/>
      <w:bidi w:val="0"/>
      <w:adjustRightInd w:val="0"/>
      <w:spacing w:after="0" w:line="240" w:lineRule="auto"/>
      <w:rPr>
        <w:rFonts w:ascii="Bell MT" w:eastAsia="Times New Roman" w:hAnsi="Bell MT" w:cs="Times New Roman"/>
        <w:b/>
        <w:bCs/>
        <w:i/>
        <w:iCs/>
        <w:sz w:val="28"/>
        <w:szCs w:val="28"/>
        <w:lang w:val="fr-FR"/>
      </w:rPr>
    </w:pPr>
    <w:r w:rsidRPr="00D574F1">
      <w:rPr>
        <w:rFonts w:ascii="Bell MT" w:eastAsia="Times New Roman" w:hAnsi="Bell MT" w:cs="Times New Roman"/>
        <w:b/>
        <w:bCs/>
        <w:i/>
        <w:iCs/>
        <w:sz w:val="28"/>
        <w:szCs w:val="28"/>
        <w:lang w:val="fr-FR"/>
      </w:rPr>
      <w:t>Introduction</w:t>
    </w:r>
    <w:r w:rsidR="00D574F1" w:rsidRPr="00D574F1">
      <w:rPr>
        <w:rFonts w:ascii="Bell MT" w:eastAsia="Times New Roman" w:hAnsi="Bell MT" w:cs="Times New Roman"/>
        <w:b/>
        <w:bCs/>
        <w:i/>
        <w:iCs/>
        <w:sz w:val="28"/>
        <w:szCs w:val="28"/>
        <w:lang w:val="fr-FR"/>
      </w:rPr>
      <w:t xml:space="preserve"> générale</w:t>
    </w:r>
  </w:p>
  <w:p w:rsidR="00D574F1" w:rsidRDefault="00D574F1" w:rsidP="00D574F1">
    <w:pPr>
      <w:pStyle w:val="En-tte"/>
      <w:rPr>
        <w:lang w:bidi="ar-DZ"/>
      </w:rPr>
    </w:pPr>
  </w:p>
  <w:p w:rsidR="00D574F1" w:rsidRDefault="00D574F1">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33B4B"/>
    <w:multiLevelType w:val="hybridMultilevel"/>
    <w:tmpl w:val="D18A47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7394137"/>
    <w:multiLevelType w:val="hybridMultilevel"/>
    <w:tmpl w:val="6A3E600E"/>
    <w:lvl w:ilvl="0" w:tplc="9746BC0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hyphenationZone w:val="425"/>
  <w:characterSpacingControl w:val="doNotCompress"/>
  <w:hdrShapeDefaults>
    <o:shapedefaults v:ext="edit" spidmax="2052"/>
    <o:shapelayout v:ext="edit">
      <o:idmap v:ext="edit" data="2"/>
      <o:rules v:ext="edit">
        <o:r id="V:Rule2" type="connector" idref="#شكل تلقائي 21"/>
      </o:rules>
    </o:shapelayout>
  </w:hdrShapeDefaults>
  <w:footnotePr>
    <w:footnote w:id="0"/>
    <w:footnote w:id="1"/>
  </w:footnotePr>
  <w:endnotePr>
    <w:endnote w:id="0"/>
    <w:endnote w:id="1"/>
  </w:endnotePr>
  <w:compat/>
  <w:rsids>
    <w:rsidRoot w:val="00D574F1"/>
    <w:rsid w:val="00015B9A"/>
    <w:rsid w:val="00061166"/>
    <w:rsid w:val="000B3A23"/>
    <w:rsid w:val="001850DF"/>
    <w:rsid w:val="001C57C5"/>
    <w:rsid w:val="001D498E"/>
    <w:rsid w:val="001E225A"/>
    <w:rsid w:val="002149A2"/>
    <w:rsid w:val="002723B3"/>
    <w:rsid w:val="002A0122"/>
    <w:rsid w:val="002A31A0"/>
    <w:rsid w:val="002A3EE0"/>
    <w:rsid w:val="002C0D15"/>
    <w:rsid w:val="00307D53"/>
    <w:rsid w:val="00345045"/>
    <w:rsid w:val="00362A93"/>
    <w:rsid w:val="0037692A"/>
    <w:rsid w:val="00387A4E"/>
    <w:rsid w:val="0039634C"/>
    <w:rsid w:val="003A3410"/>
    <w:rsid w:val="003B1BD3"/>
    <w:rsid w:val="00446E0A"/>
    <w:rsid w:val="004B6C44"/>
    <w:rsid w:val="005112A4"/>
    <w:rsid w:val="0054787D"/>
    <w:rsid w:val="00631D92"/>
    <w:rsid w:val="00653BA7"/>
    <w:rsid w:val="00683CE9"/>
    <w:rsid w:val="006C3645"/>
    <w:rsid w:val="006E0A41"/>
    <w:rsid w:val="006E317B"/>
    <w:rsid w:val="006F1487"/>
    <w:rsid w:val="006F48AF"/>
    <w:rsid w:val="00704F8E"/>
    <w:rsid w:val="00746619"/>
    <w:rsid w:val="00796F5D"/>
    <w:rsid w:val="00827FA6"/>
    <w:rsid w:val="009C0842"/>
    <w:rsid w:val="00A47524"/>
    <w:rsid w:val="00A502BF"/>
    <w:rsid w:val="00A74721"/>
    <w:rsid w:val="00A821E9"/>
    <w:rsid w:val="00AB30FB"/>
    <w:rsid w:val="00B741A6"/>
    <w:rsid w:val="00BD3431"/>
    <w:rsid w:val="00BE0E88"/>
    <w:rsid w:val="00C07482"/>
    <w:rsid w:val="00C13A67"/>
    <w:rsid w:val="00C2513A"/>
    <w:rsid w:val="00C57CE5"/>
    <w:rsid w:val="00C61567"/>
    <w:rsid w:val="00C75B3D"/>
    <w:rsid w:val="00CE4F85"/>
    <w:rsid w:val="00D574F1"/>
    <w:rsid w:val="00D60782"/>
    <w:rsid w:val="00D77626"/>
    <w:rsid w:val="00DC28AC"/>
    <w:rsid w:val="00DE64AA"/>
    <w:rsid w:val="00DE74A8"/>
    <w:rsid w:val="00E25AA0"/>
    <w:rsid w:val="00E631DC"/>
    <w:rsid w:val="00E94B67"/>
    <w:rsid w:val="00EB3D16"/>
    <w:rsid w:val="00EF101C"/>
    <w:rsid w:val="00F80D75"/>
    <w:rsid w:val="00FC359F"/>
    <w:rsid w:val="00FC50A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2A4"/>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74F1"/>
    <w:pPr>
      <w:tabs>
        <w:tab w:val="center" w:pos="4153"/>
        <w:tab w:val="right" w:pos="8306"/>
      </w:tabs>
      <w:spacing w:after="0" w:line="240" w:lineRule="auto"/>
    </w:pPr>
  </w:style>
  <w:style w:type="character" w:customStyle="1" w:styleId="En-tteCar">
    <w:name w:val="En-tête Car"/>
    <w:basedOn w:val="Policepardfaut"/>
    <w:link w:val="En-tte"/>
    <w:uiPriority w:val="99"/>
    <w:rsid w:val="00D574F1"/>
  </w:style>
  <w:style w:type="paragraph" w:styleId="Pieddepage">
    <w:name w:val="footer"/>
    <w:basedOn w:val="Normal"/>
    <w:link w:val="PieddepageCar"/>
    <w:uiPriority w:val="99"/>
    <w:unhideWhenUsed/>
    <w:rsid w:val="00D574F1"/>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D574F1"/>
  </w:style>
  <w:style w:type="paragraph" w:styleId="Textedebulles">
    <w:name w:val="Balloon Text"/>
    <w:basedOn w:val="Normal"/>
    <w:link w:val="TextedebullesCar"/>
    <w:uiPriority w:val="99"/>
    <w:semiHidden/>
    <w:unhideWhenUsed/>
    <w:rsid w:val="00D574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574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4F1"/>
    <w:pPr>
      <w:tabs>
        <w:tab w:val="center" w:pos="4153"/>
        <w:tab w:val="right" w:pos="8306"/>
      </w:tabs>
      <w:spacing w:after="0" w:line="240" w:lineRule="auto"/>
    </w:pPr>
  </w:style>
  <w:style w:type="character" w:customStyle="1" w:styleId="Char">
    <w:name w:val="رأس الصفحة Char"/>
    <w:basedOn w:val="a0"/>
    <w:link w:val="a3"/>
    <w:uiPriority w:val="99"/>
    <w:rsid w:val="00D574F1"/>
  </w:style>
  <w:style w:type="paragraph" w:styleId="a4">
    <w:name w:val="footer"/>
    <w:basedOn w:val="a"/>
    <w:link w:val="Char0"/>
    <w:uiPriority w:val="99"/>
    <w:unhideWhenUsed/>
    <w:rsid w:val="00D574F1"/>
    <w:pPr>
      <w:tabs>
        <w:tab w:val="center" w:pos="4153"/>
        <w:tab w:val="right" w:pos="8306"/>
      </w:tabs>
      <w:spacing w:after="0" w:line="240" w:lineRule="auto"/>
    </w:pPr>
  </w:style>
  <w:style w:type="character" w:customStyle="1" w:styleId="Char0">
    <w:name w:val="تذييل الصفحة Char"/>
    <w:basedOn w:val="a0"/>
    <w:link w:val="a4"/>
    <w:uiPriority w:val="99"/>
    <w:rsid w:val="00D574F1"/>
  </w:style>
  <w:style w:type="paragraph" w:styleId="a5">
    <w:name w:val="Balloon Text"/>
    <w:basedOn w:val="a"/>
    <w:link w:val="Char1"/>
    <w:uiPriority w:val="99"/>
    <w:semiHidden/>
    <w:unhideWhenUsed/>
    <w:rsid w:val="00D574F1"/>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D574F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865</Words>
  <Characters>4931</Characters>
  <Application>Microsoft Office Word</Application>
  <DocSecurity>0</DocSecurity>
  <Lines>41</Lines>
  <Paragraphs>11</Paragraphs>
  <ScaleCrop>false</ScaleCrop>
  <HeadingPairs>
    <vt:vector size="2" baseType="variant">
      <vt:variant>
        <vt:lpstr>العنوان</vt:lpstr>
      </vt:variant>
      <vt:variant>
        <vt:i4>1</vt:i4>
      </vt:variant>
    </vt:vector>
  </HeadingPairs>
  <TitlesOfParts>
    <vt:vector size="1" baseType="lpstr">
      <vt:lpstr/>
    </vt:vector>
  </TitlesOfParts>
  <Company>Edition ULTRA</Company>
  <LinksUpToDate>false</LinksUpToDate>
  <CharactersWithSpaces>5785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Edition ULTRA</dc:creator>
  <cp:keywords/>
  <dc:description/>
  <cp:lastModifiedBy>POSTE06</cp:lastModifiedBy>
  <cp:revision>10</cp:revision>
  <cp:lastPrinted>2012-06-12T12:35:00Z</cp:lastPrinted>
  <dcterms:created xsi:type="dcterms:W3CDTF">2012-06-27T05:37:00Z</dcterms:created>
  <dcterms:modified xsi:type="dcterms:W3CDTF">2012-06-30T22:04:00Z</dcterms:modified>
</cp:coreProperties>
</file>